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0E" w:rsidRDefault="00C8420E" w:rsidP="00C8420E">
      <w:pPr>
        <w:pStyle w:val="NormalWeb"/>
        <w:spacing w:before="0" w:beforeAutospacing="0" w:after="0" w:afterAutospacing="0"/>
        <w:jc w:val="center"/>
        <w:rPr>
          <w:rFonts w:ascii="Arial" w:eastAsiaTheme="minorEastAsia" w:hAnsi="Arial" w:cs="Arial"/>
          <w:b/>
          <w:bCs/>
          <w:color w:val="FF0000"/>
          <w:kern w:val="24"/>
          <w:sz w:val="64"/>
          <w:szCs w:val="64"/>
        </w:rPr>
      </w:pPr>
      <w:bookmarkStart w:id="0" w:name="_GoBack"/>
      <w:bookmarkEnd w:id="0"/>
    </w:p>
    <w:p w:rsidR="00C8420E" w:rsidRDefault="00C8420E" w:rsidP="00C8420E">
      <w:pPr>
        <w:pStyle w:val="NormalWeb"/>
        <w:spacing w:before="0" w:beforeAutospacing="0" w:after="0" w:afterAutospacing="0"/>
        <w:jc w:val="center"/>
        <w:rPr>
          <w:rFonts w:ascii="Arial" w:eastAsiaTheme="minorEastAsia" w:hAnsi="Arial" w:cs="Arial"/>
          <w:b/>
          <w:bCs/>
          <w:color w:val="FF0000"/>
          <w:kern w:val="24"/>
          <w:sz w:val="64"/>
          <w:szCs w:val="64"/>
        </w:rPr>
      </w:pPr>
    </w:p>
    <w:p w:rsidR="00C8420E" w:rsidRDefault="00C8420E" w:rsidP="00C8420E">
      <w:pPr>
        <w:pStyle w:val="NormalWeb"/>
        <w:spacing w:before="0" w:beforeAutospacing="0" w:after="0" w:afterAutospacing="0"/>
        <w:jc w:val="center"/>
        <w:rPr>
          <w:rFonts w:ascii="Arial" w:eastAsiaTheme="minorEastAsia" w:hAnsi="Arial" w:cs="Arial"/>
          <w:b/>
          <w:bCs/>
          <w:color w:val="FF0000"/>
          <w:kern w:val="24"/>
          <w:sz w:val="64"/>
          <w:szCs w:val="64"/>
        </w:rPr>
      </w:pPr>
    </w:p>
    <w:p w:rsidR="007949DF" w:rsidRDefault="007949DF" w:rsidP="00C8420E">
      <w:pPr>
        <w:pStyle w:val="NormalWeb"/>
        <w:spacing w:before="0" w:beforeAutospacing="0" w:after="0" w:afterAutospacing="0"/>
        <w:jc w:val="center"/>
        <w:rPr>
          <w:rFonts w:ascii="Arial" w:eastAsiaTheme="minorEastAsia" w:hAnsi="Arial" w:cs="Arial"/>
          <w:b/>
          <w:bCs/>
          <w:color w:val="FF0000"/>
          <w:kern w:val="24"/>
          <w:sz w:val="64"/>
          <w:szCs w:val="64"/>
        </w:rPr>
      </w:pPr>
    </w:p>
    <w:p w:rsidR="007949DF" w:rsidRDefault="007949DF" w:rsidP="00C8420E">
      <w:pPr>
        <w:pStyle w:val="NormalWeb"/>
        <w:spacing w:before="0" w:beforeAutospacing="0" w:after="0" w:afterAutospacing="0"/>
        <w:jc w:val="center"/>
        <w:rPr>
          <w:rFonts w:ascii="Arial" w:eastAsiaTheme="minorEastAsia" w:hAnsi="Arial" w:cs="Arial"/>
          <w:b/>
          <w:bCs/>
          <w:color w:val="FF0000"/>
          <w:kern w:val="24"/>
          <w:sz w:val="64"/>
          <w:szCs w:val="64"/>
        </w:rPr>
      </w:pPr>
    </w:p>
    <w:p w:rsidR="007949DF" w:rsidRDefault="007949DF" w:rsidP="00C8420E">
      <w:pPr>
        <w:pStyle w:val="NormalWeb"/>
        <w:spacing w:before="0" w:beforeAutospacing="0" w:after="0" w:afterAutospacing="0"/>
        <w:jc w:val="center"/>
        <w:rPr>
          <w:rFonts w:ascii="Arial" w:eastAsiaTheme="minorEastAsia" w:hAnsi="Arial" w:cs="Arial"/>
          <w:b/>
          <w:bCs/>
          <w:color w:val="FF0000"/>
          <w:kern w:val="24"/>
          <w:sz w:val="64"/>
          <w:szCs w:val="64"/>
        </w:rPr>
      </w:pPr>
    </w:p>
    <w:p w:rsidR="00C8420E" w:rsidRDefault="00C8420E" w:rsidP="00C8420E">
      <w:pPr>
        <w:pStyle w:val="NormalWeb"/>
        <w:spacing w:before="0" w:beforeAutospacing="0" w:after="0" w:afterAutospacing="0"/>
        <w:jc w:val="center"/>
      </w:pPr>
      <w:r>
        <w:rPr>
          <w:rFonts w:ascii="Arial" w:eastAsiaTheme="minorEastAsia" w:hAnsi="Arial" w:cs="Arial"/>
          <w:b/>
          <w:bCs/>
          <w:color w:val="FF0000"/>
          <w:kern w:val="24"/>
          <w:sz w:val="64"/>
          <w:szCs w:val="64"/>
        </w:rPr>
        <w:t xml:space="preserve">MUTKİ İLÇE MİLLİ EĞİTİM MÜDÜRLÜĞÜ </w:t>
      </w:r>
    </w:p>
    <w:p w:rsidR="00C8420E" w:rsidRDefault="00C8420E" w:rsidP="00C8420E">
      <w:pPr>
        <w:pStyle w:val="NormalWeb"/>
        <w:spacing w:before="0" w:beforeAutospacing="0" w:after="0" w:afterAutospacing="0"/>
        <w:jc w:val="center"/>
      </w:pPr>
      <w:r>
        <w:rPr>
          <w:rFonts w:ascii="Arial" w:eastAsiaTheme="minorEastAsia" w:hAnsi="Arial" w:cs="Arial"/>
          <w:b/>
          <w:bCs/>
          <w:color w:val="FF0000"/>
          <w:kern w:val="24"/>
          <w:sz w:val="64"/>
          <w:szCs w:val="64"/>
        </w:rPr>
        <w:t>İLÇE VE OKUL EYLEM PLANLARI</w:t>
      </w:r>
    </w:p>
    <w:p w:rsidR="00086A8A" w:rsidRDefault="00086A8A"/>
    <w:p w:rsidR="00C8420E" w:rsidRDefault="00C8420E"/>
    <w:p w:rsidR="00C8420E" w:rsidRDefault="00C8420E"/>
    <w:p w:rsidR="00C8420E" w:rsidRDefault="00C8420E"/>
    <w:p w:rsidR="00C8420E" w:rsidRDefault="00C8420E"/>
    <w:p w:rsidR="00C8420E" w:rsidRDefault="00C8420E"/>
    <w:p w:rsidR="00C8420E" w:rsidRDefault="00C8420E" w:rsidP="00C8420E">
      <w:pPr>
        <w:jc w:val="center"/>
        <w:rPr>
          <w:b/>
          <w:bCs/>
          <w:i/>
          <w:iCs/>
          <w:sz w:val="40"/>
          <w:szCs w:val="40"/>
        </w:rPr>
      </w:pPr>
    </w:p>
    <w:p w:rsidR="00C8420E" w:rsidRPr="00C8420E" w:rsidRDefault="00C8420E" w:rsidP="00C8420E">
      <w:pPr>
        <w:jc w:val="center"/>
        <w:rPr>
          <w:sz w:val="40"/>
          <w:szCs w:val="40"/>
        </w:rPr>
      </w:pPr>
      <w:r w:rsidRPr="00C8420E">
        <w:rPr>
          <w:b/>
          <w:bCs/>
          <w:i/>
          <w:iCs/>
          <w:sz w:val="40"/>
          <w:szCs w:val="40"/>
        </w:rPr>
        <w:lastRenderedPageBreak/>
        <w:t>MUTKİ İÇE MİLLİ EĞİTİM MÜDÜRLÜĞÜ BAŞARIYI ARTIRMAYA YÖNELİK</w:t>
      </w:r>
      <w:r w:rsidRPr="00C8420E">
        <w:rPr>
          <w:b/>
          <w:bCs/>
          <w:sz w:val="40"/>
          <w:szCs w:val="40"/>
        </w:rPr>
        <w:br/>
      </w:r>
      <w:r w:rsidR="0086178C">
        <w:rPr>
          <w:b/>
          <w:bCs/>
          <w:i/>
          <w:iCs/>
          <w:sz w:val="40"/>
          <w:szCs w:val="40"/>
        </w:rPr>
        <w:t>İLÇE EYLEM PLANI (2016</w:t>
      </w:r>
      <w:r w:rsidRPr="00C8420E">
        <w:rPr>
          <w:b/>
          <w:bCs/>
          <w:i/>
          <w:iCs/>
          <w:sz w:val="40"/>
          <w:szCs w:val="40"/>
        </w:rPr>
        <w:t>-201</w:t>
      </w:r>
      <w:r w:rsidR="0086178C">
        <w:rPr>
          <w:b/>
          <w:bCs/>
          <w:i/>
          <w:iCs/>
          <w:sz w:val="40"/>
          <w:szCs w:val="40"/>
        </w:rPr>
        <w:t>7)</w:t>
      </w:r>
    </w:p>
    <w:tbl>
      <w:tblPr>
        <w:tblW w:w="14387" w:type="dxa"/>
        <w:tblCellMar>
          <w:left w:w="0" w:type="dxa"/>
          <w:right w:w="0" w:type="dxa"/>
        </w:tblCellMar>
        <w:tblLook w:val="04A0"/>
      </w:tblPr>
      <w:tblGrid>
        <w:gridCol w:w="1066"/>
        <w:gridCol w:w="7402"/>
        <w:gridCol w:w="3104"/>
        <w:gridCol w:w="2815"/>
      </w:tblGrid>
      <w:tr w:rsidR="00C8420E" w:rsidRPr="00C8420E" w:rsidTr="007949DF">
        <w:trPr>
          <w:trHeight w:val="486"/>
        </w:trPr>
        <w:tc>
          <w:tcPr>
            <w:tcW w:w="1066"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after="0" w:line="316" w:lineRule="atLeast"/>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S.NO</w:t>
            </w:r>
          </w:p>
        </w:tc>
        <w:tc>
          <w:tcPr>
            <w:tcW w:w="7402"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before="240" w:after="240" w:line="316" w:lineRule="atLeast"/>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FAALİYET</w:t>
            </w:r>
          </w:p>
        </w:tc>
        <w:tc>
          <w:tcPr>
            <w:tcW w:w="3104"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before="240" w:after="240" w:line="316" w:lineRule="atLeast"/>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SORUMLU</w:t>
            </w:r>
          </w:p>
        </w:tc>
        <w:tc>
          <w:tcPr>
            <w:tcW w:w="2815"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before="240" w:after="240" w:line="316" w:lineRule="atLeast"/>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TARİH</w:t>
            </w:r>
          </w:p>
        </w:tc>
      </w:tr>
      <w:tr w:rsidR="00C8420E" w:rsidRPr="00C8420E" w:rsidTr="00C8420E">
        <w:trPr>
          <w:trHeight w:val="1282"/>
        </w:trPr>
        <w:tc>
          <w:tcPr>
            <w:tcW w:w="1066"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240" w:after="240"/>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1</w:t>
            </w:r>
          </w:p>
        </w:tc>
        <w:tc>
          <w:tcPr>
            <w:tcW w:w="7402"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240" w:after="240"/>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 xml:space="preserve">İlçe Milli Eğitim müdürü başkanlığında İlçe başarı ekibi </w:t>
            </w:r>
            <w:proofErr w:type="gramStart"/>
            <w:r w:rsidRPr="00C8420E">
              <w:rPr>
                <w:rFonts w:ascii="Lucida Sans Unicode" w:eastAsia="Times New Roman" w:hAnsi="Lucida Sans Unicode" w:cs="Lucida Sans Unicode"/>
                <w:color w:val="000000" w:themeColor="dark1"/>
                <w:kern w:val="24"/>
                <w:sz w:val="24"/>
                <w:szCs w:val="24"/>
                <w:lang w:eastAsia="tr-TR"/>
              </w:rPr>
              <w:t>(</w:t>
            </w:r>
            <w:proofErr w:type="gramEnd"/>
            <w:r w:rsidRPr="00C8420E">
              <w:rPr>
                <w:rFonts w:ascii="Lucida Sans Unicode" w:eastAsia="Times New Roman" w:hAnsi="Lucida Sans Unicode" w:cs="Lucida Sans Unicode"/>
                <w:color w:val="000000" w:themeColor="dark1"/>
                <w:kern w:val="24"/>
                <w:sz w:val="24"/>
                <w:szCs w:val="24"/>
                <w:lang w:eastAsia="tr-TR"/>
              </w:rPr>
              <w:t>İlçe Milli Eğitim Müdürü, Şube Müdürü, Şef, Farklı türde</w:t>
            </w:r>
            <w:r w:rsidRPr="007949DF">
              <w:rPr>
                <w:rFonts w:ascii="Lucida Sans Unicode" w:eastAsia="Times New Roman" w:hAnsi="Lucida Sans Unicode" w:cs="Lucida Sans Unicode"/>
                <w:color w:val="000000" w:themeColor="dark1"/>
                <w:kern w:val="24"/>
                <w:sz w:val="24"/>
                <w:szCs w:val="24"/>
                <w:lang w:eastAsia="tr-TR"/>
              </w:rPr>
              <w:t>n okullardan üç okul müdürü,</w:t>
            </w:r>
            <w:r w:rsidRPr="00C8420E">
              <w:rPr>
                <w:rFonts w:ascii="Lucida Sans Unicode" w:eastAsia="Times New Roman" w:hAnsi="Lucida Sans Unicode" w:cs="Lucida Sans Unicode"/>
                <w:color w:val="000000" w:themeColor="dark1"/>
                <w:kern w:val="24"/>
                <w:sz w:val="24"/>
                <w:szCs w:val="24"/>
                <w:lang w:eastAsia="tr-TR"/>
              </w:rPr>
              <w:t xml:space="preserve"> özel okul temsilcisi(varsa ) oluşturularak, yıllık çalışma takvimini hazırlamak.</w:t>
            </w:r>
          </w:p>
        </w:tc>
        <w:tc>
          <w:tcPr>
            <w:tcW w:w="3104"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İlçe Milli Eğitim Müdürü</w:t>
            </w:r>
          </w:p>
          <w:p w:rsidR="00C8420E" w:rsidRPr="00C8420E" w:rsidRDefault="00C8420E" w:rsidP="00C8420E">
            <w:pPr>
              <w:spacing w:before="240" w:after="240"/>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 </w:t>
            </w:r>
          </w:p>
        </w:tc>
        <w:tc>
          <w:tcPr>
            <w:tcW w:w="2815"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B6003F" w:rsidP="00C8420E">
            <w:pPr>
              <w:spacing w:before="60" w:after="60" w:line="264" w:lineRule="auto"/>
              <w:jc w:val="center"/>
              <w:rPr>
                <w:rFonts w:ascii="Arial" w:eastAsia="Times New Roman" w:hAnsi="Arial" w:cs="Arial"/>
                <w:sz w:val="24"/>
                <w:szCs w:val="24"/>
                <w:lang w:eastAsia="tr-TR"/>
              </w:rPr>
            </w:pPr>
            <w:r>
              <w:rPr>
                <w:rFonts w:ascii="Lucida Sans Unicode" w:eastAsia="Times New Roman" w:hAnsi="Lucida Sans Unicode" w:cs="Lucida Sans Unicode"/>
                <w:color w:val="000000" w:themeColor="dark1"/>
                <w:kern w:val="24"/>
                <w:sz w:val="24"/>
                <w:szCs w:val="24"/>
                <w:lang w:eastAsia="tr-TR"/>
              </w:rPr>
              <w:t xml:space="preserve">Eylül </w:t>
            </w:r>
            <w:r w:rsidR="0086178C">
              <w:rPr>
                <w:rFonts w:ascii="Lucida Sans Unicode" w:eastAsia="Times New Roman" w:hAnsi="Lucida Sans Unicode" w:cs="Lucida Sans Unicode"/>
                <w:color w:val="000000" w:themeColor="dark1"/>
                <w:kern w:val="24"/>
                <w:sz w:val="24"/>
                <w:szCs w:val="24"/>
                <w:lang w:eastAsia="tr-TR"/>
              </w:rPr>
              <w:t>2016</w:t>
            </w:r>
          </w:p>
          <w:p w:rsidR="00C8420E" w:rsidRPr="00C8420E" w:rsidRDefault="00C8420E" w:rsidP="00C8420E">
            <w:pPr>
              <w:spacing w:before="60" w:after="6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 </w:t>
            </w:r>
          </w:p>
        </w:tc>
      </w:tr>
      <w:tr w:rsidR="00C8420E" w:rsidRPr="00C8420E" w:rsidTr="00C8420E">
        <w:trPr>
          <w:trHeight w:val="1207"/>
        </w:trPr>
        <w:tc>
          <w:tcPr>
            <w:tcW w:w="1066"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2</w:t>
            </w:r>
          </w:p>
        </w:tc>
        <w:tc>
          <w:tcPr>
            <w:tcW w:w="7402"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 xml:space="preserve">Okul müdürlerinin başkanlığında başarının artırılmasına yönelik çalışmalar yürütmek amacıyla Okul Başarı Ekipleri’nin oluşturulmasını sağlamak. </w:t>
            </w:r>
          </w:p>
        </w:tc>
        <w:tc>
          <w:tcPr>
            <w:tcW w:w="310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 xml:space="preserve">          İlçe Başarı Ekibi</w:t>
            </w:r>
          </w:p>
        </w:tc>
        <w:tc>
          <w:tcPr>
            <w:tcW w:w="2815"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949DF" w:rsidRPr="00C8420E" w:rsidRDefault="00B6003F" w:rsidP="007949DF">
            <w:pPr>
              <w:spacing w:before="60" w:after="60" w:line="264" w:lineRule="auto"/>
              <w:jc w:val="center"/>
              <w:rPr>
                <w:rFonts w:ascii="Arial" w:eastAsia="Times New Roman" w:hAnsi="Arial" w:cs="Arial"/>
                <w:sz w:val="24"/>
                <w:szCs w:val="24"/>
                <w:lang w:eastAsia="tr-TR"/>
              </w:rPr>
            </w:pPr>
            <w:r>
              <w:rPr>
                <w:rFonts w:ascii="Lucida Sans Unicode" w:eastAsia="Times New Roman" w:hAnsi="Lucida Sans Unicode" w:cs="Lucida Sans Unicode"/>
                <w:color w:val="000000" w:themeColor="dark1"/>
                <w:kern w:val="24"/>
                <w:sz w:val="24"/>
                <w:szCs w:val="24"/>
                <w:lang w:eastAsia="tr-TR"/>
              </w:rPr>
              <w:t>Ekim</w:t>
            </w:r>
            <w:r w:rsidR="007949DF" w:rsidRPr="00C8420E">
              <w:rPr>
                <w:rFonts w:ascii="Lucida Sans Unicode" w:eastAsia="Times New Roman" w:hAnsi="Lucida Sans Unicode" w:cs="Lucida Sans Unicode"/>
                <w:color w:val="000000" w:themeColor="dark1"/>
                <w:kern w:val="24"/>
                <w:sz w:val="24"/>
                <w:szCs w:val="24"/>
                <w:lang w:eastAsia="tr-TR"/>
              </w:rPr>
              <w:t xml:space="preserve"> 201</w:t>
            </w:r>
            <w:r>
              <w:rPr>
                <w:rFonts w:ascii="Lucida Sans Unicode" w:eastAsia="Times New Roman" w:hAnsi="Lucida Sans Unicode" w:cs="Lucida Sans Unicode"/>
                <w:color w:val="000000" w:themeColor="dark1"/>
                <w:kern w:val="24"/>
                <w:sz w:val="24"/>
                <w:szCs w:val="24"/>
                <w:lang w:eastAsia="tr-TR"/>
              </w:rPr>
              <w:t>6</w:t>
            </w:r>
          </w:p>
          <w:p w:rsidR="00C8420E" w:rsidRPr="00C8420E" w:rsidRDefault="00C8420E" w:rsidP="00C8420E">
            <w:pPr>
              <w:spacing w:before="60" w:after="6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 </w:t>
            </w:r>
          </w:p>
        </w:tc>
      </w:tr>
      <w:tr w:rsidR="00C8420E" w:rsidRPr="00C8420E" w:rsidTr="00C8420E">
        <w:trPr>
          <w:trHeight w:val="1342"/>
        </w:trPr>
        <w:tc>
          <w:tcPr>
            <w:tcW w:w="1066"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p>
        </w:tc>
        <w:tc>
          <w:tcPr>
            <w:tcW w:w="7402"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 xml:space="preserve">İlçedeki ilgili okulların ve ilçenin son iki yıldaki merkezi sınav (TEOG, YGS/LYS) göstergelerinin derslere </w:t>
            </w:r>
            <w:proofErr w:type="gramStart"/>
            <w:r w:rsidRPr="00C8420E">
              <w:rPr>
                <w:rFonts w:ascii="Lucida Sans Unicode" w:eastAsia="Times New Roman" w:hAnsi="Lucida Sans Unicode" w:cs="Lucida Sans Unicode"/>
                <w:color w:val="000000" w:themeColor="dark1"/>
                <w:kern w:val="24"/>
                <w:sz w:val="24"/>
                <w:szCs w:val="24"/>
                <w:lang w:eastAsia="tr-TR"/>
              </w:rPr>
              <w:t>göre  net</w:t>
            </w:r>
            <w:proofErr w:type="gramEnd"/>
            <w:r w:rsidRPr="00C8420E">
              <w:rPr>
                <w:rFonts w:ascii="Lucida Sans Unicode" w:eastAsia="Times New Roman" w:hAnsi="Lucida Sans Unicode" w:cs="Lucida Sans Unicode"/>
                <w:color w:val="000000" w:themeColor="dark1"/>
                <w:kern w:val="24"/>
                <w:sz w:val="24"/>
                <w:szCs w:val="24"/>
                <w:lang w:eastAsia="tr-TR"/>
              </w:rPr>
              <w:t xml:space="preserve"> ortalamasını belirlemek.</w:t>
            </w:r>
          </w:p>
        </w:tc>
        <w:tc>
          <w:tcPr>
            <w:tcW w:w="3104"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 </w:t>
            </w:r>
          </w:p>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İlçe Başarı Ekibi</w:t>
            </w:r>
          </w:p>
          <w:p w:rsidR="00C8420E" w:rsidRPr="00C8420E" w:rsidRDefault="00C8420E" w:rsidP="00C8420E">
            <w:pPr>
              <w:spacing w:before="40" w:after="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 </w:t>
            </w:r>
          </w:p>
        </w:tc>
        <w:tc>
          <w:tcPr>
            <w:tcW w:w="2815"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949DF" w:rsidRPr="00C8420E" w:rsidRDefault="00B6003F" w:rsidP="007949DF">
            <w:pPr>
              <w:spacing w:before="60" w:after="60" w:line="264" w:lineRule="auto"/>
              <w:jc w:val="center"/>
              <w:rPr>
                <w:rFonts w:ascii="Arial" w:eastAsia="Times New Roman" w:hAnsi="Arial" w:cs="Arial"/>
                <w:sz w:val="24"/>
                <w:szCs w:val="24"/>
                <w:lang w:eastAsia="tr-TR"/>
              </w:rPr>
            </w:pPr>
            <w:r>
              <w:rPr>
                <w:rFonts w:ascii="Lucida Sans Unicode" w:eastAsia="Times New Roman" w:hAnsi="Lucida Sans Unicode" w:cs="Lucida Sans Unicode"/>
                <w:color w:val="000000" w:themeColor="dark1"/>
                <w:kern w:val="24"/>
                <w:sz w:val="24"/>
                <w:szCs w:val="24"/>
                <w:lang w:eastAsia="tr-TR"/>
              </w:rPr>
              <w:t>Ekim</w:t>
            </w:r>
            <w:r w:rsidR="007949DF" w:rsidRPr="00C8420E">
              <w:rPr>
                <w:rFonts w:ascii="Lucida Sans Unicode" w:eastAsia="Times New Roman" w:hAnsi="Lucida Sans Unicode" w:cs="Lucida Sans Unicode"/>
                <w:color w:val="000000" w:themeColor="dark1"/>
                <w:kern w:val="24"/>
                <w:sz w:val="24"/>
                <w:szCs w:val="24"/>
                <w:lang w:eastAsia="tr-TR"/>
              </w:rPr>
              <w:t xml:space="preserve"> 201</w:t>
            </w:r>
            <w:r>
              <w:rPr>
                <w:rFonts w:ascii="Lucida Sans Unicode" w:eastAsia="Times New Roman" w:hAnsi="Lucida Sans Unicode" w:cs="Lucida Sans Unicode"/>
                <w:color w:val="000000" w:themeColor="dark1"/>
                <w:kern w:val="24"/>
                <w:sz w:val="24"/>
                <w:szCs w:val="24"/>
                <w:lang w:eastAsia="tr-TR"/>
              </w:rPr>
              <w:t>6</w:t>
            </w:r>
          </w:p>
          <w:p w:rsidR="00C8420E" w:rsidRPr="00C8420E" w:rsidRDefault="00C8420E" w:rsidP="00C8420E">
            <w:pPr>
              <w:spacing w:before="60" w:after="6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 </w:t>
            </w:r>
          </w:p>
        </w:tc>
      </w:tr>
      <w:tr w:rsidR="00C8420E" w:rsidRPr="00C8420E" w:rsidTr="00C8420E">
        <w:trPr>
          <w:trHeight w:val="898"/>
        </w:trPr>
        <w:tc>
          <w:tcPr>
            <w:tcW w:w="1066"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 xml:space="preserve">      4</w:t>
            </w:r>
          </w:p>
        </w:tc>
        <w:tc>
          <w:tcPr>
            <w:tcW w:w="7402"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İlçe okullarının mevcut koşullarını dikkate alarak somut ve gerçekçi ulaşılabilir başarı hedeflerini belirlemek.</w:t>
            </w:r>
          </w:p>
        </w:tc>
        <w:tc>
          <w:tcPr>
            <w:tcW w:w="310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İlçe Başarı Ekibi</w:t>
            </w:r>
          </w:p>
        </w:tc>
        <w:tc>
          <w:tcPr>
            <w:tcW w:w="2815"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949DF" w:rsidRPr="00C8420E" w:rsidRDefault="00B6003F" w:rsidP="007949DF">
            <w:pPr>
              <w:spacing w:before="60" w:after="60" w:line="264" w:lineRule="auto"/>
              <w:jc w:val="center"/>
              <w:rPr>
                <w:rFonts w:ascii="Arial" w:eastAsia="Times New Roman" w:hAnsi="Arial" w:cs="Arial"/>
                <w:sz w:val="24"/>
                <w:szCs w:val="24"/>
                <w:lang w:eastAsia="tr-TR"/>
              </w:rPr>
            </w:pPr>
            <w:r>
              <w:rPr>
                <w:rFonts w:ascii="Lucida Sans Unicode" w:eastAsia="Times New Roman" w:hAnsi="Lucida Sans Unicode" w:cs="Lucida Sans Unicode"/>
                <w:color w:val="000000" w:themeColor="dark1"/>
                <w:kern w:val="24"/>
                <w:sz w:val="24"/>
                <w:szCs w:val="24"/>
                <w:lang w:eastAsia="tr-TR"/>
              </w:rPr>
              <w:t>Ekim</w:t>
            </w:r>
            <w:r w:rsidR="007949DF" w:rsidRPr="00C8420E">
              <w:rPr>
                <w:rFonts w:ascii="Lucida Sans Unicode" w:eastAsia="Times New Roman" w:hAnsi="Lucida Sans Unicode" w:cs="Lucida Sans Unicode"/>
                <w:color w:val="000000" w:themeColor="dark1"/>
                <w:kern w:val="24"/>
                <w:sz w:val="24"/>
                <w:szCs w:val="24"/>
                <w:lang w:eastAsia="tr-TR"/>
              </w:rPr>
              <w:t xml:space="preserve"> 201</w:t>
            </w:r>
            <w:r>
              <w:rPr>
                <w:rFonts w:ascii="Lucida Sans Unicode" w:eastAsia="Times New Roman" w:hAnsi="Lucida Sans Unicode" w:cs="Lucida Sans Unicode"/>
                <w:color w:val="000000" w:themeColor="dark1"/>
                <w:kern w:val="24"/>
                <w:sz w:val="24"/>
                <w:szCs w:val="24"/>
                <w:lang w:eastAsia="tr-TR"/>
              </w:rPr>
              <w:t>6</w:t>
            </w:r>
          </w:p>
          <w:p w:rsidR="00C8420E" w:rsidRPr="00C8420E" w:rsidRDefault="00C8420E" w:rsidP="00C8420E">
            <w:pPr>
              <w:spacing w:before="60" w:after="60" w:line="264" w:lineRule="auto"/>
              <w:jc w:val="center"/>
              <w:rPr>
                <w:rFonts w:ascii="Arial" w:eastAsia="Times New Roman" w:hAnsi="Arial" w:cs="Arial"/>
                <w:sz w:val="24"/>
                <w:szCs w:val="24"/>
                <w:lang w:eastAsia="tr-TR"/>
              </w:rPr>
            </w:pPr>
          </w:p>
        </w:tc>
      </w:tr>
      <w:tr w:rsidR="00C8420E" w:rsidRPr="00C8420E" w:rsidTr="00C8420E">
        <w:trPr>
          <w:trHeight w:val="905"/>
        </w:trPr>
        <w:tc>
          <w:tcPr>
            <w:tcW w:w="1066"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t>5</w:t>
            </w:r>
          </w:p>
        </w:tc>
        <w:tc>
          <w:tcPr>
            <w:tcW w:w="7402"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 xml:space="preserve">Okullarda özellikle sınava girecek 8. sınıf ve 12 sınıf öğrencilerine yönelik destekleyici eğitim kurslarının açılması </w:t>
            </w:r>
            <w:r w:rsidRPr="00C8420E">
              <w:rPr>
                <w:rFonts w:ascii="Lucida Sans Unicode" w:eastAsia="Times New Roman" w:hAnsi="Lucida Sans Unicode" w:cs="Lucida Sans Unicode"/>
                <w:color w:val="000000" w:themeColor="dark1"/>
                <w:kern w:val="24"/>
                <w:sz w:val="24"/>
                <w:szCs w:val="24"/>
                <w:lang w:eastAsia="tr-TR"/>
              </w:rPr>
              <w:lastRenderedPageBreak/>
              <w:t>sağlamak ve düzenli takibini yapmak.</w:t>
            </w:r>
          </w:p>
        </w:tc>
        <w:tc>
          <w:tcPr>
            <w:tcW w:w="3104"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lastRenderedPageBreak/>
              <w:t>İlçe Başarı Ekibi</w:t>
            </w:r>
          </w:p>
        </w:tc>
        <w:tc>
          <w:tcPr>
            <w:tcW w:w="2815"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949DF" w:rsidRPr="00C8420E" w:rsidRDefault="00B6003F" w:rsidP="007949DF">
            <w:pPr>
              <w:spacing w:before="60" w:after="60" w:line="264" w:lineRule="auto"/>
              <w:jc w:val="center"/>
              <w:rPr>
                <w:rFonts w:ascii="Arial" w:eastAsia="Times New Roman" w:hAnsi="Arial" w:cs="Arial"/>
                <w:sz w:val="24"/>
                <w:szCs w:val="24"/>
                <w:lang w:eastAsia="tr-TR"/>
              </w:rPr>
            </w:pPr>
            <w:r>
              <w:rPr>
                <w:rFonts w:ascii="Lucida Sans Unicode" w:eastAsia="Times New Roman" w:hAnsi="Lucida Sans Unicode" w:cs="Lucida Sans Unicode"/>
                <w:color w:val="000000" w:themeColor="dark1"/>
                <w:kern w:val="24"/>
                <w:sz w:val="24"/>
                <w:szCs w:val="24"/>
                <w:lang w:eastAsia="tr-TR"/>
              </w:rPr>
              <w:t>Ekim</w:t>
            </w:r>
            <w:r w:rsidR="007949DF" w:rsidRPr="00C8420E">
              <w:rPr>
                <w:rFonts w:ascii="Lucida Sans Unicode" w:eastAsia="Times New Roman" w:hAnsi="Lucida Sans Unicode" w:cs="Lucida Sans Unicode"/>
                <w:color w:val="000000" w:themeColor="dark1"/>
                <w:kern w:val="24"/>
                <w:sz w:val="24"/>
                <w:szCs w:val="24"/>
                <w:lang w:eastAsia="tr-TR"/>
              </w:rPr>
              <w:t xml:space="preserve"> 201</w:t>
            </w:r>
            <w:r>
              <w:rPr>
                <w:rFonts w:ascii="Lucida Sans Unicode" w:eastAsia="Times New Roman" w:hAnsi="Lucida Sans Unicode" w:cs="Lucida Sans Unicode"/>
                <w:color w:val="000000" w:themeColor="dark1"/>
                <w:kern w:val="24"/>
                <w:sz w:val="24"/>
                <w:szCs w:val="24"/>
                <w:lang w:eastAsia="tr-TR"/>
              </w:rPr>
              <w:t>6</w:t>
            </w:r>
          </w:p>
          <w:p w:rsidR="00C8420E" w:rsidRPr="00C8420E" w:rsidRDefault="00C8420E" w:rsidP="00C8420E">
            <w:pPr>
              <w:spacing w:before="60" w:after="60" w:line="264" w:lineRule="auto"/>
              <w:jc w:val="center"/>
              <w:rPr>
                <w:rFonts w:ascii="Arial" w:eastAsia="Times New Roman" w:hAnsi="Arial" w:cs="Arial"/>
                <w:sz w:val="24"/>
                <w:szCs w:val="24"/>
                <w:lang w:eastAsia="tr-TR"/>
              </w:rPr>
            </w:pPr>
          </w:p>
        </w:tc>
      </w:tr>
      <w:tr w:rsidR="00C8420E" w:rsidRPr="00C8420E" w:rsidTr="00C8420E">
        <w:trPr>
          <w:trHeight w:val="1178"/>
        </w:trPr>
        <w:tc>
          <w:tcPr>
            <w:tcW w:w="1066"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b/>
                <w:bCs/>
                <w:color w:val="FFFFFF" w:themeColor="light1"/>
                <w:kern w:val="24"/>
                <w:sz w:val="24"/>
                <w:szCs w:val="24"/>
                <w:lang w:eastAsia="tr-TR"/>
              </w:rPr>
              <w:lastRenderedPageBreak/>
              <w:t>6</w:t>
            </w:r>
          </w:p>
        </w:tc>
        <w:tc>
          <w:tcPr>
            <w:tcW w:w="7402"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İlçe Milli Eğitim Müdürü başkanlığında, Okul başarı ekibi başkanlarının (okul müdür</w:t>
            </w:r>
            <w:r w:rsidR="007949DF" w:rsidRPr="007949DF">
              <w:rPr>
                <w:rFonts w:ascii="Lucida Sans Unicode" w:eastAsia="Times New Roman" w:hAnsi="Lucida Sans Unicode" w:cs="Lucida Sans Unicode"/>
                <w:color w:val="000000" w:themeColor="dark1"/>
                <w:kern w:val="24"/>
                <w:sz w:val="24"/>
                <w:szCs w:val="24"/>
                <w:lang w:eastAsia="tr-TR"/>
              </w:rPr>
              <w:t xml:space="preserve">ü) katılımları ile </w:t>
            </w:r>
            <w:r w:rsidRPr="00C8420E">
              <w:rPr>
                <w:rFonts w:ascii="Lucida Sans Unicode" w:eastAsia="Times New Roman" w:hAnsi="Lucida Sans Unicode" w:cs="Lucida Sans Unicode"/>
                <w:color w:val="000000" w:themeColor="dark1"/>
                <w:kern w:val="24"/>
                <w:sz w:val="24"/>
                <w:szCs w:val="24"/>
                <w:lang w:eastAsia="tr-TR"/>
              </w:rPr>
              <w:t>I.dönem sonu, II. Dönem sonu bilgilendirme ve değerlendirme toplantıları düzenlemek.</w:t>
            </w:r>
          </w:p>
        </w:tc>
        <w:tc>
          <w:tcPr>
            <w:tcW w:w="3104"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dark1"/>
                <w:kern w:val="24"/>
                <w:sz w:val="24"/>
                <w:szCs w:val="24"/>
                <w:lang w:eastAsia="tr-TR"/>
              </w:rPr>
              <w:t>İlçe Başarı Ekibi</w:t>
            </w:r>
          </w:p>
        </w:tc>
        <w:tc>
          <w:tcPr>
            <w:tcW w:w="2815"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949DF" w:rsidRPr="00C8420E" w:rsidRDefault="007949DF" w:rsidP="007949DF">
            <w:pPr>
              <w:spacing w:before="60" w:after="60" w:line="264" w:lineRule="auto"/>
              <w:jc w:val="center"/>
              <w:rPr>
                <w:rFonts w:ascii="Arial" w:eastAsia="Times New Roman" w:hAnsi="Arial" w:cs="Arial"/>
                <w:sz w:val="24"/>
                <w:szCs w:val="24"/>
                <w:lang w:eastAsia="tr-TR"/>
              </w:rPr>
            </w:pPr>
            <w:r w:rsidRPr="007949DF">
              <w:rPr>
                <w:rFonts w:ascii="Lucida Sans Unicode" w:eastAsia="Times New Roman" w:hAnsi="Lucida Sans Unicode" w:cs="Lucida Sans Unicode"/>
                <w:color w:val="000000" w:themeColor="dark1"/>
                <w:kern w:val="24"/>
                <w:sz w:val="24"/>
                <w:szCs w:val="24"/>
                <w:lang w:eastAsia="tr-TR"/>
              </w:rPr>
              <w:t>Aralık</w:t>
            </w:r>
            <w:r w:rsidRPr="00C8420E">
              <w:rPr>
                <w:rFonts w:ascii="Lucida Sans Unicode" w:eastAsia="Times New Roman" w:hAnsi="Lucida Sans Unicode" w:cs="Lucida Sans Unicode"/>
                <w:color w:val="000000" w:themeColor="dark1"/>
                <w:kern w:val="24"/>
                <w:sz w:val="24"/>
                <w:szCs w:val="24"/>
                <w:lang w:eastAsia="tr-TR"/>
              </w:rPr>
              <w:t xml:space="preserve"> 201</w:t>
            </w:r>
            <w:r w:rsidR="00B6003F">
              <w:rPr>
                <w:rFonts w:ascii="Lucida Sans Unicode" w:eastAsia="Times New Roman" w:hAnsi="Lucida Sans Unicode" w:cs="Lucida Sans Unicode"/>
                <w:color w:val="000000" w:themeColor="dark1"/>
                <w:kern w:val="24"/>
                <w:sz w:val="24"/>
                <w:szCs w:val="24"/>
                <w:lang w:eastAsia="tr-TR"/>
              </w:rPr>
              <w:t>6</w:t>
            </w:r>
            <w:r w:rsidR="0063612B">
              <w:rPr>
                <w:rFonts w:ascii="Lucida Sans Unicode" w:eastAsia="Times New Roman" w:hAnsi="Lucida Sans Unicode" w:cs="Lucida Sans Unicode"/>
                <w:color w:val="000000" w:themeColor="dark1"/>
                <w:kern w:val="24"/>
                <w:sz w:val="24"/>
                <w:szCs w:val="24"/>
                <w:lang w:eastAsia="tr-TR"/>
              </w:rPr>
              <w:t>-Haziran 2017</w:t>
            </w:r>
          </w:p>
          <w:p w:rsidR="00C8420E" w:rsidRPr="00C8420E" w:rsidRDefault="00C8420E" w:rsidP="00C8420E">
            <w:pPr>
              <w:spacing w:before="60" w:after="60" w:line="264" w:lineRule="auto"/>
              <w:jc w:val="center"/>
              <w:rPr>
                <w:rFonts w:ascii="Arial" w:eastAsia="Times New Roman" w:hAnsi="Arial" w:cs="Arial"/>
                <w:sz w:val="24"/>
                <w:szCs w:val="24"/>
                <w:lang w:eastAsia="tr-TR"/>
              </w:rPr>
            </w:pPr>
          </w:p>
        </w:tc>
      </w:tr>
    </w:tbl>
    <w:p w:rsidR="00C8420E" w:rsidRDefault="00C8420E"/>
    <w:p w:rsidR="00C8420E" w:rsidRDefault="00C8420E"/>
    <w:tbl>
      <w:tblPr>
        <w:tblW w:w="14452" w:type="dxa"/>
        <w:tblInd w:w="-52" w:type="dxa"/>
        <w:tblCellMar>
          <w:left w:w="0" w:type="dxa"/>
          <w:right w:w="0" w:type="dxa"/>
        </w:tblCellMar>
        <w:tblLook w:val="04A0"/>
      </w:tblPr>
      <w:tblGrid>
        <w:gridCol w:w="1060"/>
        <w:gridCol w:w="12"/>
        <w:gridCol w:w="7408"/>
        <w:gridCol w:w="72"/>
        <w:gridCol w:w="3028"/>
        <w:gridCol w:w="32"/>
        <w:gridCol w:w="2788"/>
        <w:gridCol w:w="52"/>
      </w:tblGrid>
      <w:tr w:rsidR="00C8420E" w:rsidRPr="00C8420E" w:rsidTr="007949DF">
        <w:trPr>
          <w:trHeight w:val="751"/>
        </w:trPr>
        <w:tc>
          <w:tcPr>
            <w:tcW w:w="1072" w:type="dxa"/>
            <w:gridSpan w:val="2"/>
            <w:tcBorders>
              <w:top w:val="single" w:sz="8" w:space="0" w:color="FFFFFF"/>
              <w:left w:val="single" w:sz="8" w:space="0" w:color="FFFFFF"/>
              <w:bottom w:val="single" w:sz="24" w:space="0" w:color="FFFFFF"/>
              <w:right w:val="single" w:sz="8" w:space="0" w:color="FFFFFF"/>
            </w:tcBorders>
            <w:shd w:val="clear" w:color="auto" w:fill="1FAECD"/>
            <w:tcMar>
              <w:top w:w="15" w:type="dxa"/>
              <w:left w:w="50" w:type="dxa"/>
              <w:bottom w:w="0" w:type="dxa"/>
              <w:right w:w="50"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background1"/>
                <w:kern w:val="24"/>
                <w:sz w:val="20"/>
                <w:szCs w:val="20"/>
                <w:lang w:eastAsia="tr-TR"/>
              </w:rPr>
              <w:t>S.NO</w:t>
            </w:r>
          </w:p>
        </w:tc>
        <w:tc>
          <w:tcPr>
            <w:tcW w:w="7480" w:type="dxa"/>
            <w:gridSpan w:val="2"/>
            <w:tcBorders>
              <w:top w:val="single" w:sz="8" w:space="0" w:color="FFFFFF"/>
              <w:left w:val="single" w:sz="8" w:space="0" w:color="FFFFFF"/>
              <w:bottom w:val="single" w:sz="24" w:space="0" w:color="FFFFFF"/>
              <w:right w:val="single" w:sz="8" w:space="0" w:color="FFFFFF"/>
            </w:tcBorders>
            <w:shd w:val="clear" w:color="auto" w:fill="1FAECD"/>
            <w:tcMar>
              <w:top w:w="15" w:type="dxa"/>
              <w:left w:w="50" w:type="dxa"/>
              <w:bottom w:w="0" w:type="dxa"/>
              <w:right w:w="50" w:type="dxa"/>
            </w:tcMar>
            <w:vAlign w:val="center"/>
            <w:hideMark/>
          </w:tcPr>
          <w:p w:rsidR="00C8420E" w:rsidRPr="00C8420E" w:rsidRDefault="00C8420E" w:rsidP="00C8420E">
            <w:pPr>
              <w:spacing w:after="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background1"/>
                <w:kern w:val="24"/>
                <w:sz w:val="20"/>
                <w:szCs w:val="20"/>
                <w:lang w:eastAsia="tr-TR"/>
              </w:rPr>
              <w:t>FAALİYET</w:t>
            </w:r>
          </w:p>
        </w:tc>
        <w:tc>
          <w:tcPr>
            <w:tcW w:w="3060" w:type="dxa"/>
            <w:gridSpan w:val="2"/>
            <w:tcBorders>
              <w:top w:val="single" w:sz="8" w:space="0" w:color="FFFFFF"/>
              <w:left w:val="single" w:sz="8" w:space="0" w:color="FFFFFF"/>
              <w:bottom w:val="single" w:sz="24" w:space="0" w:color="FFFFFF"/>
              <w:right w:val="single" w:sz="8" w:space="0" w:color="FFFFFF"/>
            </w:tcBorders>
            <w:shd w:val="clear" w:color="auto" w:fill="1FAECD"/>
            <w:tcMar>
              <w:top w:w="15" w:type="dxa"/>
              <w:left w:w="50" w:type="dxa"/>
              <w:bottom w:w="0" w:type="dxa"/>
              <w:right w:w="50" w:type="dxa"/>
            </w:tcMar>
            <w:vAlign w:val="center"/>
            <w:hideMark/>
          </w:tcPr>
          <w:p w:rsidR="00C8420E" w:rsidRPr="00C8420E" w:rsidRDefault="00C8420E" w:rsidP="00C8420E">
            <w:pPr>
              <w:spacing w:before="240" w:after="24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background1"/>
                <w:kern w:val="24"/>
                <w:sz w:val="20"/>
                <w:szCs w:val="20"/>
                <w:lang w:eastAsia="tr-TR"/>
              </w:rPr>
              <w:t>SORUMLU</w:t>
            </w:r>
          </w:p>
        </w:tc>
        <w:tc>
          <w:tcPr>
            <w:tcW w:w="2840" w:type="dxa"/>
            <w:gridSpan w:val="2"/>
            <w:tcBorders>
              <w:top w:val="single" w:sz="8" w:space="0" w:color="FFFFFF"/>
              <w:left w:val="single" w:sz="8" w:space="0" w:color="FFFFFF"/>
              <w:bottom w:val="single" w:sz="24" w:space="0" w:color="FFFFFF"/>
              <w:right w:val="single" w:sz="8" w:space="0" w:color="FFFFFF"/>
            </w:tcBorders>
            <w:shd w:val="clear" w:color="auto" w:fill="1FAECD"/>
            <w:tcMar>
              <w:top w:w="15" w:type="dxa"/>
              <w:left w:w="50" w:type="dxa"/>
              <w:bottom w:w="0" w:type="dxa"/>
              <w:right w:w="50" w:type="dxa"/>
            </w:tcMar>
            <w:vAlign w:val="center"/>
            <w:hideMark/>
          </w:tcPr>
          <w:p w:rsidR="00C8420E" w:rsidRPr="00C8420E" w:rsidRDefault="00C8420E" w:rsidP="00C8420E">
            <w:pPr>
              <w:spacing w:before="240" w:after="24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background1"/>
                <w:kern w:val="24"/>
                <w:sz w:val="20"/>
                <w:szCs w:val="20"/>
                <w:lang w:eastAsia="tr-TR"/>
              </w:rPr>
              <w:t>TARİH</w:t>
            </w:r>
          </w:p>
        </w:tc>
      </w:tr>
      <w:tr w:rsidR="00C8420E" w:rsidRPr="00C8420E" w:rsidTr="0063612B">
        <w:trPr>
          <w:gridAfter w:val="1"/>
          <w:wAfter w:w="52" w:type="dxa"/>
          <w:trHeight w:val="2086"/>
        </w:trPr>
        <w:tc>
          <w:tcPr>
            <w:tcW w:w="106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after="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 </w:t>
            </w:r>
          </w:p>
          <w:p w:rsidR="00C8420E" w:rsidRPr="00C8420E" w:rsidRDefault="00C8420E" w:rsidP="00C8420E">
            <w:pPr>
              <w:spacing w:after="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 </w:t>
            </w:r>
          </w:p>
          <w:p w:rsidR="00C8420E" w:rsidRPr="00C8420E" w:rsidRDefault="00C8420E" w:rsidP="00C8420E">
            <w:pPr>
              <w:spacing w:after="0"/>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7</w:t>
            </w:r>
          </w:p>
        </w:tc>
        <w:tc>
          <w:tcPr>
            <w:tcW w:w="7420" w:type="dxa"/>
            <w:gridSpan w:val="2"/>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hideMark/>
          </w:tcPr>
          <w:p w:rsidR="00C8420E" w:rsidRPr="00C8420E" w:rsidRDefault="00C8420E" w:rsidP="00C8420E">
            <w:pPr>
              <w:spacing w:before="120" w:after="120" w:line="264" w:lineRule="auto"/>
              <w:rPr>
                <w:rFonts w:ascii="Arial" w:eastAsia="Times New Roman" w:hAnsi="Arial" w:cs="Arial"/>
                <w:sz w:val="20"/>
                <w:szCs w:val="20"/>
                <w:lang w:eastAsia="tr-TR"/>
              </w:rPr>
            </w:pPr>
          </w:p>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 xml:space="preserve">Üniversiteden akademisyenlerin ya da milli eğitimden uzmanların idarecilerimize, öğretmenlerimize ve öğrencilerimize başarıya katkı sağlayacak (sınav stratejileri, test çözme teknikleri, etkili ve verimli çalışma yöntemleri, mesleki tanıtım ve kariyer günleri, liderlik eğitimi )seminerler vermek. </w:t>
            </w:r>
          </w:p>
        </w:tc>
        <w:tc>
          <w:tcPr>
            <w:tcW w:w="3100" w:type="dxa"/>
            <w:gridSpan w:val="2"/>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İlçe Başarı Ekibi</w:t>
            </w:r>
          </w:p>
        </w:tc>
        <w:tc>
          <w:tcPr>
            <w:tcW w:w="2820" w:type="dxa"/>
            <w:gridSpan w:val="2"/>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7949DF" w:rsidRPr="00C8420E" w:rsidRDefault="00B6003F" w:rsidP="007949DF">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007949DF"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C8420E" w:rsidP="00C8420E">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sidR="00B6003F">
              <w:rPr>
                <w:rFonts w:ascii="Lucida Sans Unicode" w:eastAsia="Times New Roman" w:hAnsi="Lucida Sans Unicode" w:cs="Lucida Sans Unicode"/>
                <w:color w:val="000000" w:themeColor="text1"/>
                <w:kern w:val="24"/>
                <w:sz w:val="20"/>
                <w:szCs w:val="20"/>
                <w:lang w:eastAsia="tr-TR"/>
              </w:rPr>
              <w:t>7</w:t>
            </w:r>
          </w:p>
        </w:tc>
      </w:tr>
      <w:tr w:rsidR="00C8420E" w:rsidRPr="00C8420E" w:rsidTr="0063612B">
        <w:trPr>
          <w:gridAfter w:val="1"/>
          <w:wAfter w:w="52" w:type="dxa"/>
          <w:trHeight w:val="1255"/>
        </w:trPr>
        <w:tc>
          <w:tcPr>
            <w:tcW w:w="1060"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 </w:t>
            </w:r>
          </w:p>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8</w:t>
            </w:r>
          </w:p>
        </w:tc>
        <w:tc>
          <w:tcPr>
            <w:tcW w:w="7420" w:type="dxa"/>
            <w:gridSpan w:val="2"/>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 xml:space="preserve">Öğrencilerin anlayarak hızlı okumalarını geliştirebilmeleri için “Anlayarak Hızlı Okuma Tekniği” eğitimlerinin yapılmasını sağlamak. </w:t>
            </w:r>
          </w:p>
        </w:tc>
        <w:tc>
          <w:tcPr>
            <w:tcW w:w="3100" w:type="dxa"/>
            <w:gridSpan w:val="2"/>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Başarı Ekibi</w:t>
            </w:r>
          </w:p>
        </w:tc>
        <w:tc>
          <w:tcPr>
            <w:tcW w:w="2820" w:type="dxa"/>
            <w:gridSpan w:val="2"/>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7949DF" w:rsidRPr="00C8420E" w:rsidRDefault="00B6003F" w:rsidP="007949DF">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007949DF"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7949DF" w:rsidP="00B6003F">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sidR="00B6003F">
              <w:rPr>
                <w:rFonts w:ascii="Lucida Sans Unicode" w:eastAsia="Times New Roman" w:hAnsi="Lucida Sans Unicode" w:cs="Lucida Sans Unicode"/>
                <w:color w:val="000000" w:themeColor="text1"/>
                <w:kern w:val="24"/>
                <w:sz w:val="20"/>
                <w:szCs w:val="20"/>
                <w:lang w:eastAsia="tr-TR"/>
              </w:rPr>
              <w:t>7</w:t>
            </w:r>
          </w:p>
        </w:tc>
      </w:tr>
      <w:tr w:rsidR="00C8420E" w:rsidRPr="00C8420E" w:rsidTr="0063612B">
        <w:trPr>
          <w:gridAfter w:val="1"/>
          <w:wAfter w:w="52" w:type="dxa"/>
          <w:trHeight w:val="1603"/>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lastRenderedPageBreak/>
              <w:t>9</w:t>
            </w:r>
          </w:p>
        </w:tc>
        <w:tc>
          <w:tcPr>
            <w:tcW w:w="74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Milli Eğitim Müdürlüğü tarafından kültürel, sanatsal ve sportif faaliyetler kapsamında (şiir, deneme, öykü yarışmaları, müzik ve şiir dinletileri, resim sergileri vb.) etkinlikler düzenlenmesini sağlamak.</w:t>
            </w:r>
          </w:p>
        </w:tc>
        <w:tc>
          <w:tcPr>
            <w:tcW w:w="310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Başarı Ekibi</w:t>
            </w:r>
          </w:p>
        </w:tc>
        <w:tc>
          <w:tcPr>
            <w:tcW w:w="28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7949DF" w:rsidRPr="00C8420E" w:rsidRDefault="00E50D42" w:rsidP="007949DF">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007949DF"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7949DF" w:rsidP="007949DF">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sidR="00E50D42">
              <w:rPr>
                <w:rFonts w:ascii="Lucida Sans Unicode" w:eastAsia="Times New Roman" w:hAnsi="Lucida Sans Unicode" w:cs="Lucida Sans Unicode"/>
                <w:color w:val="000000" w:themeColor="text1"/>
                <w:kern w:val="24"/>
                <w:sz w:val="20"/>
                <w:szCs w:val="20"/>
                <w:lang w:eastAsia="tr-TR"/>
              </w:rPr>
              <w:t>7</w:t>
            </w:r>
          </w:p>
        </w:tc>
      </w:tr>
      <w:tr w:rsidR="00C8420E" w:rsidRPr="00C8420E" w:rsidTr="0063612B">
        <w:trPr>
          <w:gridAfter w:val="1"/>
          <w:wAfter w:w="52" w:type="dxa"/>
          <w:trHeight w:val="1280"/>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10</w:t>
            </w:r>
          </w:p>
        </w:tc>
        <w:tc>
          <w:tcPr>
            <w:tcW w:w="742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Yapılan sınavların okullara ve derslere göre 1.ve 2.dönem sonunda ayrıntılı analiz ve değerlendirmelerin yapılmasını sağlamak.</w:t>
            </w:r>
          </w:p>
        </w:tc>
        <w:tc>
          <w:tcPr>
            <w:tcW w:w="310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Başarı Ekibi</w:t>
            </w:r>
          </w:p>
        </w:tc>
        <w:tc>
          <w:tcPr>
            <w:tcW w:w="282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E50D42" w:rsidRPr="00C8420E" w:rsidRDefault="00E50D42" w:rsidP="00E50D42">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E50D42" w:rsidP="00E50D42">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63612B">
        <w:trPr>
          <w:gridAfter w:val="1"/>
          <w:wAfter w:w="52" w:type="dxa"/>
          <w:trHeight w:val="1198"/>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11</w:t>
            </w:r>
          </w:p>
        </w:tc>
        <w:tc>
          <w:tcPr>
            <w:tcW w:w="74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Hedeflenen başarıyı yakalamayan okullar için gerekli önlemlerin alınmasını sağlamak.</w:t>
            </w:r>
          </w:p>
        </w:tc>
        <w:tc>
          <w:tcPr>
            <w:tcW w:w="310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Başarı Ekibi</w:t>
            </w:r>
          </w:p>
        </w:tc>
        <w:tc>
          <w:tcPr>
            <w:tcW w:w="28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E50D42" w:rsidRPr="00C8420E" w:rsidRDefault="00E50D42" w:rsidP="00E50D42">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E50D42" w:rsidP="00E50D42">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63612B">
        <w:trPr>
          <w:gridAfter w:val="1"/>
          <w:wAfter w:w="52" w:type="dxa"/>
          <w:trHeight w:val="1669"/>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12</w:t>
            </w:r>
          </w:p>
        </w:tc>
        <w:tc>
          <w:tcPr>
            <w:tcW w:w="742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Sınavlarda belirlenen hedefe ulaşmış okul yöneticileri, öğretmenler ve öğrencilerin ödüllendirilmesini sağlamak. , bunların milli eğitim bültenlerinde, web sayfalarında ve mahalli gazetelerde duyurulmasını sağlamak.</w:t>
            </w:r>
          </w:p>
        </w:tc>
        <w:tc>
          <w:tcPr>
            <w:tcW w:w="310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Başarı Ekibi</w:t>
            </w:r>
          </w:p>
        </w:tc>
        <w:tc>
          <w:tcPr>
            <w:tcW w:w="2820" w:type="dxa"/>
            <w:gridSpan w:val="2"/>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 xml:space="preserve"> Haziran 201</w:t>
            </w:r>
            <w:r w:rsidR="00E50D42">
              <w:rPr>
                <w:rFonts w:ascii="Lucida Sans Unicode" w:eastAsia="Times New Roman" w:hAnsi="Lucida Sans Unicode" w:cs="Lucida Sans Unicode"/>
                <w:color w:val="000000" w:themeColor="dark1"/>
                <w:kern w:val="24"/>
                <w:sz w:val="20"/>
                <w:szCs w:val="20"/>
                <w:lang w:eastAsia="tr-TR"/>
              </w:rPr>
              <w:t>7</w:t>
            </w:r>
          </w:p>
        </w:tc>
      </w:tr>
      <w:tr w:rsidR="00C8420E" w:rsidRPr="00C8420E" w:rsidTr="0063612B">
        <w:trPr>
          <w:gridAfter w:val="1"/>
          <w:wAfter w:w="52" w:type="dxa"/>
          <w:trHeight w:val="834"/>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b/>
                <w:bCs/>
                <w:color w:val="FFFFFF" w:themeColor="light1"/>
                <w:kern w:val="24"/>
                <w:sz w:val="20"/>
                <w:szCs w:val="20"/>
                <w:lang w:eastAsia="tr-TR"/>
              </w:rPr>
              <w:t>13</w:t>
            </w:r>
          </w:p>
        </w:tc>
        <w:tc>
          <w:tcPr>
            <w:tcW w:w="74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Yakın okullarda görevli yönetici ve öğretmenlerin paylaşımlarda (iyi örnekler)  bulunmaları amacıyla ziyaretler yapılmasını sağlamak.</w:t>
            </w:r>
          </w:p>
        </w:tc>
        <w:tc>
          <w:tcPr>
            <w:tcW w:w="310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dark1"/>
                <w:kern w:val="24"/>
                <w:sz w:val="20"/>
                <w:szCs w:val="20"/>
                <w:lang w:eastAsia="tr-TR"/>
              </w:rPr>
              <w:t>İlçe Başarı Ekibi</w:t>
            </w:r>
          </w:p>
        </w:tc>
        <w:tc>
          <w:tcPr>
            <w:tcW w:w="2820" w:type="dxa"/>
            <w:gridSpan w:val="2"/>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E50D42" w:rsidRPr="00C8420E" w:rsidRDefault="00E50D42" w:rsidP="00E50D42">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E50D42" w:rsidP="00E50D42">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bl>
    <w:p w:rsidR="00C8420E" w:rsidRPr="00C8420E" w:rsidRDefault="00C8420E" w:rsidP="00C8420E">
      <w:pPr>
        <w:pStyle w:val="NormalWeb"/>
        <w:spacing w:before="120" w:beforeAutospacing="0" w:after="120" w:afterAutospacing="0" w:line="264" w:lineRule="auto"/>
        <w:jc w:val="center"/>
      </w:pPr>
      <w:r>
        <w:rPr>
          <w:rFonts w:eastAsiaTheme="minorEastAsia"/>
          <w:b/>
          <w:bCs/>
          <w:color w:val="FFFFFF" w:themeColor="light1"/>
          <w:kern w:val="24"/>
          <w:sz w:val="26"/>
          <w:szCs w:val="26"/>
        </w:rPr>
        <w:t>16</w:t>
      </w:r>
    </w:p>
    <w:tbl>
      <w:tblPr>
        <w:tblW w:w="14400" w:type="dxa"/>
        <w:tblCellMar>
          <w:left w:w="0" w:type="dxa"/>
          <w:right w:w="0" w:type="dxa"/>
        </w:tblCellMar>
        <w:tblLook w:val="04A0"/>
      </w:tblPr>
      <w:tblGrid>
        <w:gridCol w:w="1060"/>
        <w:gridCol w:w="7420"/>
        <w:gridCol w:w="3100"/>
        <w:gridCol w:w="2820"/>
      </w:tblGrid>
      <w:tr w:rsidR="00C8420E" w:rsidRPr="00C8420E" w:rsidTr="00C8420E">
        <w:trPr>
          <w:trHeight w:val="1826"/>
        </w:trPr>
        <w:tc>
          <w:tcPr>
            <w:tcW w:w="106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b/>
                <w:bCs/>
                <w:color w:val="FFFFFF" w:themeColor="light1"/>
                <w:kern w:val="24"/>
                <w:sz w:val="20"/>
                <w:szCs w:val="20"/>
                <w:lang w:eastAsia="tr-TR"/>
              </w:rPr>
              <w:t> </w:t>
            </w:r>
          </w:p>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b/>
                <w:bCs/>
                <w:color w:val="FFFFFF" w:themeColor="light1"/>
                <w:kern w:val="24"/>
                <w:sz w:val="20"/>
                <w:szCs w:val="20"/>
                <w:lang w:eastAsia="tr-TR"/>
              </w:rPr>
              <w:t>14</w:t>
            </w:r>
          </w:p>
        </w:tc>
        <w:tc>
          <w:tcPr>
            <w:tcW w:w="742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hideMark/>
          </w:tcPr>
          <w:p w:rsidR="00C8420E" w:rsidRPr="00C8420E" w:rsidRDefault="00C8420E" w:rsidP="00C8420E">
            <w:pPr>
              <w:spacing w:before="240" w:after="240"/>
              <w:jc w:val="both"/>
              <w:rPr>
                <w:rFonts w:ascii="Arial" w:eastAsia="Times New Roman" w:hAnsi="Arial" w:cs="Arial"/>
                <w:sz w:val="20"/>
                <w:szCs w:val="20"/>
                <w:lang w:eastAsia="tr-TR"/>
              </w:rPr>
            </w:pPr>
            <w:r w:rsidRPr="00C8420E">
              <w:rPr>
                <w:rFonts w:ascii="Times New Roman" w:eastAsia="Times New Roman" w:hAnsi="Times New Roman" w:cs="Times New Roman"/>
                <w:color w:val="000000" w:themeColor="text1"/>
                <w:kern w:val="24"/>
                <w:sz w:val="20"/>
                <w:szCs w:val="20"/>
                <w:lang w:eastAsia="tr-TR"/>
              </w:rPr>
              <w:t xml:space="preserve">Hedef belirleme ve motivasyonu artırmaya yönelik olarak 12. sınıf öğrencileri </w:t>
            </w:r>
            <w:proofErr w:type="gramStart"/>
            <w:r w:rsidRPr="00C8420E">
              <w:rPr>
                <w:rFonts w:ascii="Times New Roman" w:eastAsia="Times New Roman" w:hAnsi="Times New Roman" w:cs="Times New Roman"/>
                <w:color w:val="000000" w:themeColor="text1"/>
                <w:kern w:val="24"/>
                <w:sz w:val="20"/>
                <w:szCs w:val="20"/>
                <w:lang w:eastAsia="tr-TR"/>
              </w:rPr>
              <w:t>üniversiteye , 8</w:t>
            </w:r>
            <w:proofErr w:type="gramEnd"/>
            <w:r w:rsidRPr="00C8420E">
              <w:rPr>
                <w:rFonts w:ascii="Times New Roman" w:eastAsia="Times New Roman" w:hAnsi="Times New Roman" w:cs="Times New Roman"/>
                <w:color w:val="000000" w:themeColor="text1"/>
                <w:kern w:val="24"/>
                <w:sz w:val="20"/>
                <w:szCs w:val="20"/>
                <w:lang w:eastAsia="tr-TR"/>
              </w:rPr>
              <w:t>. sınıf öğrencileri başarılı liselere götürmeye yönelik geziler düzenlemek.</w:t>
            </w:r>
          </w:p>
        </w:tc>
        <w:tc>
          <w:tcPr>
            <w:tcW w:w="310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color w:val="000000" w:themeColor="text1"/>
                <w:kern w:val="24"/>
                <w:sz w:val="20"/>
                <w:szCs w:val="20"/>
                <w:lang w:eastAsia="tr-TR"/>
              </w:rPr>
              <w:t>İlçe Başarı Ekibi</w:t>
            </w:r>
          </w:p>
        </w:tc>
        <w:tc>
          <w:tcPr>
            <w:tcW w:w="282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E50D42" w:rsidRPr="00C8420E" w:rsidRDefault="00E50D42" w:rsidP="00E50D42">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E50D42" w:rsidP="00E50D42">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C8420E">
        <w:trPr>
          <w:trHeight w:val="1612"/>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7949DF" w:rsidP="00C8420E">
            <w:pPr>
              <w:spacing w:before="120" w:after="120" w:line="264" w:lineRule="auto"/>
              <w:jc w:val="center"/>
              <w:rPr>
                <w:rFonts w:ascii="Arial" w:eastAsia="Times New Roman" w:hAnsi="Arial" w:cs="Arial"/>
                <w:sz w:val="20"/>
                <w:szCs w:val="20"/>
                <w:lang w:eastAsia="tr-TR"/>
              </w:rPr>
            </w:pPr>
            <w:r>
              <w:rPr>
                <w:rFonts w:ascii="Times New Roman" w:eastAsia="Times New Roman" w:hAnsi="Times New Roman" w:cs="Times New Roman"/>
                <w:b/>
                <w:bCs/>
                <w:color w:val="FFFFFF" w:themeColor="light1"/>
                <w:kern w:val="24"/>
                <w:sz w:val="20"/>
                <w:szCs w:val="20"/>
                <w:lang w:eastAsia="tr-TR"/>
              </w:rPr>
              <w:lastRenderedPageBreak/>
              <w:t>15</w:t>
            </w:r>
          </w:p>
        </w:tc>
        <w:tc>
          <w:tcPr>
            <w:tcW w:w="74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 xml:space="preserve">Yabancı dil öğretiminde </w:t>
            </w:r>
            <w:proofErr w:type="spellStart"/>
            <w:r w:rsidRPr="00C8420E">
              <w:rPr>
                <w:rFonts w:ascii="Times New Roman" w:eastAsia="Times New Roman" w:hAnsi="Times New Roman" w:cs="Times New Roman"/>
                <w:color w:val="000000" w:themeColor="dark1"/>
                <w:kern w:val="24"/>
                <w:sz w:val="20"/>
                <w:szCs w:val="20"/>
                <w:lang w:eastAsia="tr-TR"/>
              </w:rPr>
              <w:t>DynEd</w:t>
            </w:r>
            <w:proofErr w:type="spellEnd"/>
            <w:r w:rsidRPr="00C8420E">
              <w:rPr>
                <w:rFonts w:ascii="Times New Roman" w:eastAsia="Times New Roman" w:hAnsi="Times New Roman" w:cs="Times New Roman"/>
                <w:color w:val="000000" w:themeColor="dark1"/>
                <w:kern w:val="24"/>
                <w:sz w:val="20"/>
                <w:szCs w:val="20"/>
                <w:lang w:eastAsia="tr-TR"/>
              </w:rPr>
              <w:t xml:space="preserve"> ve benzeri programların kullanımının yaygınlaştırılmasını sağlamak.</w:t>
            </w:r>
          </w:p>
        </w:tc>
        <w:tc>
          <w:tcPr>
            <w:tcW w:w="31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İlçe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E50D42" w:rsidRPr="00C8420E" w:rsidRDefault="00E50D42" w:rsidP="00E50D42">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E50D42" w:rsidP="00E50D42">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C8420E">
        <w:trPr>
          <w:trHeight w:val="1747"/>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7949DF" w:rsidP="007949DF">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16</w:t>
            </w:r>
          </w:p>
        </w:tc>
        <w:tc>
          <w:tcPr>
            <w:tcW w:w="74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Times New Roman" w:eastAsia="Calibri" w:hAnsi="Times New Roman" w:cs="Times New Roman"/>
                <w:color w:val="000000" w:themeColor="dark1"/>
                <w:kern w:val="24"/>
                <w:sz w:val="20"/>
                <w:szCs w:val="20"/>
                <w:lang w:eastAsia="tr-TR"/>
              </w:rPr>
              <w:t xml:space="preserve">TÜBİTAK tarafından düzenlenen Bilim fuarı, Bilim kampı ve diğer </w:t>
            </w:r>
            <w:proofErr w:type="gramStart"/>
            <w:r w:rsidRPr="00C8420E">
              <w:rPr>
                <w:rFonts w:ascii="Times New Roman" w:eastAsia="Calibri" w:hAnsi="Times New Roman" w:cs="Times New Roman"/>
                <w:color w:val="000000" w:themeColor="dark1"/>
                <w:kern w:val="24"/>
                <w:sz w:val="20"/>
                <w:szCs w:val="20"/>
                <w:lang w:eastAsia="tr-TR"/>
              </w:rPr>
              <w:t>çağrılara  katılım</w:t>
            </w:r>
            <w:proofErr w:type="gramEnd"/>
            <w:r w:rsidRPr="00C8420E">
              <w:rPr>
                <w:rFonts w:ascii="Times New Roman" w:eastAsia="Calibri" w:hAnsi="Times New Roman" w:cs="Times New Roman"/>
                <w:color w:val="000000" w:themeColor="dark1"/>
                <w:kern w:val="24"/>
                <w:sz w:val="20"/>
                <w:szCs w:val="20"/>
                <w:lang w:eastAsia="tr-TR"/>
              </w:rPr>
              <w:t xml:space="preserve"> sağlamak.</w:t>
            </w:r>
          </w:p>
        </w:tc>
        <w:tc>
          <w:tcPr>
            <w:tcW w:w="31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İlçe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E50D42" w:rsidRPr="00C8420E" w:rsidRDefault="00E50D42" w:rsidP="00E50D42">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E50D42" w:rsidP="00E50D42">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C8420E">
        <w:trPr>
          <w:trHeight w:val="1747"/>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b/>
                <w:bCs/>
                <w:color w:val="FFFFFF" w:themeColor="light1"/>
                <w:kern w:val="24"/>
                <w:sz w:val="20"/>
                <w:szCs w:val="20"/>
                <w:lang w:eastAsia="tr-TR"/>
              </w:rPr>
              <w:t>17</w:t>
            </w:r>
          </w:p>
        </w:tc>
        <w:tc>
          <w:tcPr>
            <w:tcW w:w="74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Yılsonunda okulların ve ilçelerin merkezi sınavlardaki başarı göstergelerini, belirlenen hedeflere ulaşma durumunu analiz etme ve değerlendirmesini yapmak.(İzleme Değerlendirme Birimi)</w:t>
            </w:r>
          </w:p>
        </w:tc>
        <w:tc>
          <w:tcPr>
            <w:tcW w:w="31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İlçe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E50D42" w:rsidRPr="00C8420E" w:rsidRDefault="00E50D42" w:rsidP="00E50D42">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E50D42" w:rsidP="00E50D42">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C8420E">
        <w:trPr>
          <w:trHeight w:val="1747"/>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b/>
                <w:bCs/>
                <w:color w:val="FFFFFF" w:themeColor="light1"/>
                <w:kern w:val="24"/>
                <w:sz w:val="20"/>
                <w:szCs w:val="20"/>
                <w:lang w:eastAsia="tr-TR"/>
              </w:rPr>
              <w:t>18</w:t>
            </w:r>
          </w:p>
        </w:tc>
        <w:tc>
          <w:tcPr>
            <w:tcW w:w="74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7949DF">
            <w:pPr>
              <w:spacing w:before="120" w:after="120" w:line="264" w:lineRule="auto"/>
              <w:jc w:val="both"/>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 xml:space="preserve">Eylem planlarının bitiminde genel değerlendirmenin yapılarak belirlenen hedeflere ne ölçüde ulaşıldığının belirlenmesi, hazırlanan raporun </w:t>
            </w:r>
            <w:r w:rsidR="007949DF">
              <w:rPr>
                <w:rFonts w:ascii="Times New Roman" w:eastAsia="Times New Roman" w:hAnsi="Times New Roman" w:cs="Times New Roman"/>
                <w:color w:val="000000" w:themeColor="dark1"/>
                <w:kern w:val="24"/>
                <w:sz w:val="20"/>
                <w:szCs w:val="20"/>
                <w:lang w:eastAsia="tr-TR"/>
              </w:rPr>
              <w:t>diğer paydaşlar ile</w:t>
            </w:r>
            <w:r w:rsidRPr="00C8420E">
              <w:rPr>
                <w:rFonts w:ascii="Times New Roman" w:eastAsia="Times New Roman" w:hAnsi="Times New Roman" w:cs="Times New Roman"/>
                <w:color w:val="000000" w:themeColor="dark1"/>
                <w:kern w:val="24"/>
                <w:sz w:val="20"/>
                <w:szCs w:val="20"/>
                <w:lang w:eastAsia="tr-TR"/>
              </w:rPr>
              <w:t xml:space="preserve"> paylaşmak.</w:t>
            </w:r>
          </w:p>
        </w:tc>
        <w:tc>
          <w:tcPr>
            <w:tcW w:w="31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0"/>
                <w:szCs w:val="20"/>
                <w:lang w:eastAsia="tr-TR"/>
              </w:rPr>
            </w:pPr>
            <w:r w:rsidRPr="00C8420E">
              <w:rPr>
                <w:rFonts w:ascii="Times New Roman" w:eastAsia="Times New Roman" w:hAnsi="Times New Roman" w:cs="Times New Roman"/>
                <w:color w:val="000000" w:themeColor="dark1"/>
                <w:kern w:val="24"/>
                <w:sz w:val="20"/>
                <w:szCs w:val="20"/>
                <w:lang w:eastAsia="tr-TR"/>
              </w:rPr>
              <w:t>İlçe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E50D42" w:rsidRPr="00C8420E" w:rsidRDefault="00E50D42" w:rsidP="00E50D42">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E50D42" w:rsidP="00E50D42">
            <w:pPr>
              <w:spacing w:before="60" w:after="60" w:line="264" w:lineRule="auto"/>
              <w:jc w:val="center"/>
              <w:rPr>
                <w:rFonts w:ascii="Arial" w:eastAsia="Times New Roman" w:hAnsi="Arial" w:cs="Arial"/>
                <w:sz w:val="20"/>
                <w:szCs w:val="20"/>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bl>
    <w:p w:rsidR="00C8420E" w:rsidRDefault="00C8420E"/>
    <w:p w:rsidR="00C8420E" w:rsidRDefault="00C8420E" w:rsidP="00C8420E">
      <w:pPr>
        <w:pStyle w:val="NormalWeb"/>
        <w:spacing w:before="120" w:beforeAutospacing="0" w:after="120" w:afterAutospacing="0" w:line="264" w:lineRule="auto"/>
        <w:jc w:val="center"/>
      </w:pPr>
      <w:r>
        <w:rPr>
          <w:rFonts w:eastAsiaTheme="minorEastAsia"/>
          <w:b/>
          <w:bCs/>
          <w:color w:val="FFFFFF" w:themeColor="light1"/>
          <w:kern w:val="24"/>
          <w:sz w:val="26"/>
          <w:szCs w:val="26"/>
        </w:rPr>
        <w:t>16</w:t>
      </w:r>
    </w:p>
    <w:p w:rsidR="00C8420E" w:rsidRDefault="00C8420E" w:rsidP="00C8420E">
      <w:pPr>
        <w:pStyle w:val="NormalWeb"/>
        <w:spacing w:before="120" w:beforeAutospacing="0" w:after="120" w:afterAutospacing="0" w:line="264" w:lineRule="auto"/>
        <w:jc w:val="center"/>
      </w:pPr>
      <w:r>
        <w:rPr>
          <w:rFonts w:eastAsiaTheme="minorEastAsia"/>
          <w:b/>
          <w:bCs/>
          <w:color w:val="FFFFFF" w:themeColor="light1"/>
          <w:kern w:val="24"/>
          <w:sz w:val="26"/>
          <w:szCs w:val="26"/>
        </w:rPr>
        <w:t>16</w:t>
      </w:r>
    </w:p>
    <w:p w:rsidR="00C8420E" w:rsidRDefault="00C8420E"/>
    <w:p w:rsidR="007949DF" w:rsidRDefault="007949DF" w:rsidP="00B25B90">
      <w:pPr>
        <w:rPr>
          <w:rFonts w:eastAsiaTheme="majorEastAsia"/>
          <w:b/>
          <w:bCs/>
          <w:i/>
          <w:iCs/>
          <w:color w:val="000000" w:themeColor="text1"/>
          <w:kern w:val="24"/>
          <w:sz w:val="48"/>
          <w:szCs w:val="48"/>
        </w:rPr>
      </w:pPr>
    </w:p>
    <w:p w:rsidR="00C8420E" w:rsidRPr="007949DF" w:rsidRDefault="00C8420E" w:rsidP="00C8420E">
      <w:pPr>
        <w:jc w:val="center"/>
        <w:rPr>
          <w:rFonts w:eastAsiaTheme="majorEastAsia"/>
          <w:b/>
          <w:bCs/>
          <w:i/>
          <w:iCs/>
          <w:color w:val="000000" w:themeColor="text1"/>
          <w:kern w:val="24"/>
          <w:sz w:val="40"/>
          <w:szCs w:val="40"/>
        </w:rPr>
      </w:pPr>
      <w:r w:rsidRPr="007949DF">
        <w:rPr>
          <w:rFonts w:eastAsiaTheme="majorEastAsia"/>
          <w:b/>
          <w:bCs/>
          <w:i/>
          <w:iCs/>
          <w:color w:val="000000" w:themeColor="text1"/>
          <w:kern w:val="24"/>
          <w:sz w:val="40"/>
          <w:szCs w:val="40"/>
        </w:rPr>
        <w:lastRenderedPageBreak/>
        <w:t>MUTKİ İLÇE MİLLİ EĞİTİM MÜDÜRLÜĞÜBAŞARIYI ARTIRMAYA YÖ</w:t>
      </w:r>
      <w:r w:rsidR="00E50D42">
        <w:rPr>
          <w:rFonts w:eastAsiaTheme="majorEastAsia"/>
          <w:b/>
          <w:bCs/>
          <w:i/>
          <w:iCs/>
          <w:color w:val="000000" w:themeColor="text1"/>
          <w:kern w:val="24"/>
          <w:sz w:val="40"/>
          <w:szCs w:val="40"/>
        </w:rPr>
        <w:t>NELİKOKUL/KURUM EYLEM PLANI (2016-2017)</w:t>
      </w:r>
    </w:p>
    <w:tbl>
      <w:tblPr>
        <w:tblW w:w="14697" w:type="dxa"/>
        <w:tblCellMar>
          <w:left w:w="0" w:type="dxa"/>
          <w:right w:w="0" w:type="dxa"/>
        </w:tblCellMar>
        <w:tblLook w:val="04A0"/>
      </w:tblPr>
      <w:tblGrid>
        <w:gridCol w:w="1093"/>
        <w:gridCol w:w="7560"/>
        <w:gridCol w:w="3167"/>
        <w:gridCol w:w="2877"/>
      </w:tblGrid>
      <w:tr w:rsidR="00C8420E" w:rsidRPr="00C8420E" w:rsidTr="007949DF">
        <w:trPr>
          <w:trHeight w:val="308"/>
        </w:trPr>
        <w:tc>
          <w:tcPr>
            <w:tcW w:w="1093"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after="0" w:line="304" w:lineRule="atLeast"/>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S.NO</w:t>
            </w:r>
          </w:p>
        </w:tc>
        <w:tc>
          <w:tcPr>
            <w:tcW w:w="756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before="240" w:after="240" w:line="304" w:lineRule="atLeast"/>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FAALİYET</w:t>
            </w:r>
          </w:p>
        </w:tc>
        <w:tc>
          <w:tcPr>
            <w:tcW w:w="3167"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before="240" w:after="240" w:line="304" w:lineRule="atLeast"/>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SORUMLU</w:t>
            </w:r>
          </w:p>
        </w:tc>
        <w:tc>
          <w:tcPr>
            <w:tcW w:w="2877"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vAlign w:val="center"/>
            <w:hideMark/>
          </w:tcPr>
          <w:p w:rsidR="00C8420E" w:rsidRPr="00C8420E" w:rsidRDefault="00C8420E" w:rsidP="00C8420E">
            <w:pPr>
              <w:spacing w:before="240" w:after="240" w:line="304" w:lineRule="atLeast"/>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TARİH</w:t>
            </w:r>
          </w:p>
        </w:tc>
      </w:tr>
      <w:tr w:rsidR="00C8420E" w:rsidRPr="00C8420E" w:rsidTr="007949DF">
        <w:trPr>
          <w:trHeight w:val="1177"/>
        </w:trPr>
        <w:tc>
          <w:tcPr>
            <w:tcW w:w="1093" w:type="dxa"/>
            <w:tcBorders>
              <w:top w:val="single" w:sz="24"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240" w:after="240"/>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1</w:t>
            </w:r>
          </w:p>
        </w:tc>
        <w:tc>
          <w:tcPr>
            <w:tcW w:w="756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xml:space="preserve">Okullarda okul müdürlerinin başkanlığında Okul Başarı Ekibi (Okul müdürü, müdür yardımcısı, rehber öğretmen, farklı </w:t>
            </w:r>
            <w:proofErr w:type="gramStart"/>
            <w:r w:rsidRPr="00C8420E">
              <w:rPr>
                <w:rFonts w:ascii="Times New Roman" w:eastAsia="Times New Roman" w:hAnsi="Times New Roman" w:cs="Times New Roman"/>
                <w:color w:val="000000" w:themeColor="dark1"/>
                <w:kern w:val="24"/>
                <w:sz w:val="24"/>
                <w:szCs w:val="24"/>
                <w:lang w:eastAsia="tr-TR"/>
              </w:rPr>
              <w:t>branşlardan</w:t>
            </w:r>
            <w:proofErr w:type="gramEnd"/>
            <w:r w:rsidRPr="00C8420E">
              <w:rPr>
                <w:rFonts w:ascii="Times New Roman" w:eastAsia="Times New Roman" w:hAnsi="Times New Roman" w:cs="Times New Roman"/>
                <w:color w:val="000000" w:themeColor="dark1"/>
                <w:kern w:val="24"/>
                <w:sz w:val="24"/>
                <w:szCs w:val="24"/>
                <w:lang w:eastAsia="tr-TR"/>
              </w:rPr>
              <w:t xml:space="preserve"> üç öğretmen) oluşturularak, yıllık çalışma takvimini hazırlamak.</w:t>
            </w:r>
          </w:p>
        </w:tc>
        <w:tc>
          <w:tcPr>
            <w:tcW w:w="316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240" w:after="240"/>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müdürü</w:t>
            </w:r>
          </w:p>
        </w:tc>
        <w:tc>
          <w:tcPr>
            <w:tcW w:w="2877" w:type="dxa"/>
            <w:tcBorders>
              <w:top w:val="single" w:sz="24"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E50D42" w:rsidP="00C8420E">
            <w:pPr>
              <w:spacing w:before="60" w:after="60" w:line="264" w:lineRule="auto"/>
              <w:jc w:val="center"/>
              <w:rPr>
                <w:rFonts w:ascii="Arial" w:eastAsia="Times New Roman" w:hAnsi="Arial" w:cs="Arial"/>
                <w:sz w:val="36"/>
                <w:szCs w:val="36"/>
                <w:lang w:eastAsia="tr-TR"/>
              </w:rPr>
            </w:pPr>
            <w:r>
              <w:rPr>
                <w:rFonts w:ascii="Times New Roman" w:eastAsia="Times New Roman" w:hAnsi="Times New Roman" w:cs="Times New Roman"/>
                <w:color w:val="000000" w:themeColor="dark1"/>
                <w:kern w:val="24"/>
                <w:sz w:val="24"/>
                <w:szCs w:val="24"/>
                <w:lang w:eastAsia="tr-TR"/>
              </w:rPr>
              <w:t>Eylül</w:t>
            </w:r>
            <w:r w:rsidR="00C8420E" w:rsidRPr="00C8420E">
              <w:rPr>
                <w:rFonts w:ascii="Times New Roman" w:eastAsia="Times New Roman" w:hAnsi="Times New Roman" w:cs="Times New Roman"/>
                <w:color w:val="000000" w:themeColor="dark1"/>
                <w:kern w:val="24"/>
                <w:sz w:val="24"/>
                <w:szCs w:val="24"/>
                <w:lang w:eastAsia="tr-TR"/>
              </w:rPr>
              <w:t xml:space="preserve"> 201</w:t>
            </w:r>
            <w:r>
              <w:rPr>
                <w:rFonts w:ascii="Times New Roman" w:eastAsia="Times New Roman" w:hAnsi="Times New Roman" w:cs="Times New Roman"/>
                <w:color w:val="000000" w:themeColor="dark1"/>
                <w:kern w:val="24"/>
                <w:sz w:val="24"/>
                <w:szCs w:val="24"/>
                <w:lang w:eastAsia="tr-TR"/>
              </w:rPr>
              <w:t>6</w:t>
            </w:r>
          </w:p>
        </w:tc>
      </w:tr>
      <w:tr w:rsidR="00C8420E" w:rsidRPr="00C8420E" w:rsidTr="007949DF">
        <w:trPr>
          <w:trHeight w:val="882"/>
        </w:trPr>
        <w:tc>
          <w:tcPr>
            <w:tcW w:w="1093"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2</w:t>
            </w:r>
          </w:p>
        </w:tc>
        <w:tc>
          <w:tcPr>
            <w:tcW w:w="75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xml:space="preserve">Okullarda her gün okul müdürü, müdür yardımcıları, öğretmenler, öğrenciler ve yardımcı hizmet personeli dahil herkesin katılımı ile 20 </w:t>
            </w:r>
            <w:proofErr w:type="spellStart"/>
            <w:proofErr w:type="gramStart"/>
            <w:r w:rsidRPr="00C8420E">
              <w:rPr>
                <w:rFonts w:ascii="Times New Roman" w:eastAsia="Times New Roman" w:hAnsi="Times New Roman" w:cs="Times New Roman"/>
                <w:color w:val="000000" w:themeColor="dark1"/>
                <w:kern w:val="24"/>
                <w:sz w:val="24"/>
                <w:szCs w:val="24"/>
                <w:lang w:eastAsia="tr-TR"/>
              </w:rPr>
              <w:t>dk</w:t>
            </w:r>
            <w:proofErr w:type="spellEnd"/>
            <w:r w:rsidR="00342310">
              <w:rPr>
                <w:rFonts w:ascii="Times New Roman" w:eastAsia="Times New Roman" w:hAnsi="Times New Roman" w:cs="Times New Roman"/>
                <w:color w:val="000000" w:themeColor="dark1"/>
                <w:kern w:val="24"/>
                <w:sz w:val="24"/>
                <w:szCs w:val="24"/>
                <w:lang w:eastAsia="tr-TR"/>
              </w:rPr>
              <w:t>.</w:t>
            </w:r>
            <w:proofErr w:type="spellStart"/>
            <w:r w:rsidRPr="00C8420E">
              <w:rPr>
                <w:rFonts w:ascii="Times New Roman" w:eastAsia="Times New Roman" w:hAnsi="Times New Roman" w:cs="Times New Roman"/>
                <w:color w:val="000000" w:themeColor="dark1"/>
                <w:kern w:val="24"/>
                <w:sz w:val="24"/>
                <w:szCs w:val="24"/>
                <w:lang w:eastAsia="tr-TR"/>
              </w:rPr>
              <w:t>lık</w:t>
            </w:r>
            <w:proofErr w:type="spellEnd"/>
            <w:proofErr w:type="gramEnd"/>
            <w:r w:rsidRPr="00C8420E">
              <w:rPr>
                <w:rFonts w:ascii="Times New Roman" w:eastAsia="Times New Roman" w:hAnsi="Times New Roman" w:cs="Times New Roman"/>
                <w:color w:val="000000" w:themeColor="dark1"/>
                <w:kern w:val="24"/>
                <w:sz w:val="24"/>
                <w:szCs w:val="24"/>
                <w:lang w:eastAsia="tr-TR"/>
              </w:rPr>
              <w:t xml:space="preserve"> okuma etkinliği düzenlemek.</w:t>
            </w:r>
          </w:p>
        </w:tc>
        <w:tc>
          <w:tcPr>
            <w:tcW w:w="31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7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7949DF">
        <w:trPr>
          <w:trHeight w:val="1106"/>
        </w:trPr>
        <w:tc>
          <w:tcPr>
            <w:tcW w:w="1093"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3</w:t>
            </w:r>
          </w:p>
        </w:tc>
        <w:tc>
          <w:tcPr>
            <w:tcW w:w="756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En çok kitap okuyan öğrenciler, öğretmenler ve yöneticiler belirlenerek ödüllendirme yapmak.</w:t>
            </w:r>
          </w:p>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(Başarı belgesi, Plaket, küçük ödüller ve Gezi vb.)</w:t>
            </w:r>
          </w:p>
        </w:tc>
        <w:tc>
          <w:tcPr>
            <w:tcW w:w="316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7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40" w:after="2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7949DF">
        <w:trPr>
          <w:trHeight w:val="700"/>
        </w:trPr>
        <w:tc>
          <w:tcPr>
            <w:tcW w:w="1093"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4</w:t>
            </w:r>
          </w:p>
        </w:tc>
        <w:tc>
          <w:tcPr>
            <w:tcW w:w="75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Okullarda yıl içinde okulun ve ailelerin imkânları ölçüsünde deneme sınavları düzenlemek</w:t>
            </w:r>
          </w:p>
        </w:tc>
        <w:tc>
          <w:tcPr>
            <w:tcW w:w="31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7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7949DF">
        <w:trPr>
          <w:trHeight w:val="995"/>
        </w:trPr>
        <w:tc>
          <w:tcPr>
            <w:tcW w:w="1093"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5</w:t>
            </w:r>
          </w:p>
        </w:tc>
        <w:tc>
          <w:tcPr>
            <w:tcW w:w="756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xml:space="preserve">Deneme sınav sonuçlarının şubelere, derslere ve </w:t>
            </w:r>
            <w:proofErr w:type="gramStart"/>
            <w:r w:rsidRPr="00C8420E">
              <w:rPr>
                <w:rFonts w:ascii="Times New Roman" w:eastAsia="Times New Roman" w:hAnsi="Times New Roman" w:cs="Times New Roman"/>
                <w:color w:val="000000" w:themeColor="dark1"/>
                <w:kern w:val="24"/>
                <w:sz w:val="24"/>
                <w:szCs w:val="24"/>
                <w:lang w:eastAsia="tr-TR"/>
              </w:rPr>
              <w:t>branşlara</w:t>
            </w:r>
            <w:proofErr w:type="gramEnd"/>
            <w:r w:rsidRPr="00C8420E">
              <w:rPr>
                <w:rFonts w:ascii="Times New Roman" w:eastAsia="Times New Roman" w:hAnsi="Times New Roman" w:cs="Times New Roman"/>
                <w:color w:val="000000" w:themeColor="dark1"/>
                <w:kern w:val="24"/>
                <w:sz w:val="24"/>
                <w:szCs w:val="24"/>
                <w:lang w:eastAsia="tr-TR"/>
              </w:rPr>
              <w:t xml:space="preserve"> göre ayrıntılı analizini ve değerlendirmelerini yapmak. </w:t>
            </w:r>
          </w:p>
          <w:p w:rsidR="00C8420E" w:rsidRPr="00C8420E" w:rsidRDefault="00C8420E" w:rsidP="00C8420E">
            <w:pPr>
              <w:spacing w:before="120" w:after="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w:t>
            </w:r>
          </w:p>
        </w:tc>
        <w:tc>
          <w:tcPr>
            <w:tcW w:w="316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7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7949DF">
        <w:trPr>
          <w:trHeight w:val="700"/>
        </w:trPr>
        <w:tc>
          <w:tcPr>
            <w:tcW w:w="1093"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after="0"/>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6</w:t>
            </w:r>
          </w:p>
        </w:tc>
        <w:tc>
          <w:tcPr>
            <w:tcW w:w="756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xml:space="preserve">Sınav sonuçlarına göre hedeflenen başarıyı yakalayamayan sınıflar ve </w:t>
            </w:r>
            <w:proofErr w:type="gramStart"/>
            <w:r w:rsidRPr="00C8420E">
              <w:rPr>
                <w:rFonts w:ascii="Times New Roman" w:eastAsia="Times New Roman" w:hAnsi="Times New Roman" w:cs="Times New Roman"/>
                <w:color w:val="000000" w:themeColor="dark1"/>
                <w:kern w:val="24"/>
                <w:sz w:val="24"/>
                <w:szCs w:val="24"/>
                <w:lang w:eastAsia="tr-TR"/>
              </w:rPr>
              <w:t>branşlar</w:t>
            </w:r>
            <w:proofErr w:type="gramEnd"/>
            <w:r w:rsidRPr="00C8420E">
              <w:rPr>
                <w:rFonts w:ascii="Times New Roman" w:eastAsia="Times New Roman" w:hAnsi="Times New Roman" w:cs="Times New Roman"/>
                <w:color w:val="000000" w:themeColor="dark1"/>
                <w:kern w:val="24"/>
                <w:sz w:val="24"/>
                <w:szCs w:val="24"/>
                <w:lang w:eastAsia="tr-TR"/>
              </w:rPr>
              <w:t xml:space="preserve"> için gerekli tedbirleri almak. (zümre toplantıları önemli)</w:t>
            </w:r>
          </w:p>
        </w:tc>
        <w:tc>
          <w:tcPr>
            <w:tcW w:w="316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77"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7949DF">
        <w:trPr>
          <w:trHeight w:val="1106"/>
        </w:trPr>
        <w:tc>
          <w:tcPr>
            <w:tcW w:w="1093"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lastRenderedPageBreak/>
              <w:t>7</w:t>
            </w:r>
          </w:p>
        </w:tc>
        <w:tc>
          <w:tcPr>
            <w:tcW w:w="756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xml:space="preserve">Farklı şubelere giren öğretmenlerin ders sınavlarından en az birini ortak yapmalarını planlamak. </w:t>
            </w:r>
          </w:p>
        </w:tc>
        <w:tc>
          <w:tcPr>
            <w:tcW w:w="316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77"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bl>
    <w:p w:rsidR="00C8420E" w:rsidRDefault="00C8420E" w:rsidP="00B25B90">
      <w:pPr>
        <w:rPr>
          <w:rFonts w:eastAsiaTheme="majorEastAsia"/>
          <w:b/>
          <w:bCs/>
          <w:i/>
          <w:iCs/>
          <w:color w:val="000000" w:themeColor="text1"/>
          <w:kern w:val="24"/>
          <w:sz w:val="48"/>
          <w:szCs w:val="48"/>
        </w:rPr>
      </w:pPr>
    </w:p>
    <w:tbl>
      <w:tblPr>
        <w:tblW w:w="14695" w:type="dxa"/>
        <w:tblCellMar>
          <w:left w:w="0" w:type="dxa"/>
          <w:right w:w="0" w:type="dxa"/>
        </w:tblCellMar>
        <w:tblLook w:val="04A0"/>
      </w:tblPr>
      <w:tblGrid>
        <w:gridCol w:w="1060"/>
        <w:gridCol w:w="7380"/>
        <w:gridCol w:w="3100"/>
        <w:gridCol w:w="3155"/>
      </w:tblGrid>
      <w:tr w:rsidR="00C8420E" w:rsidRPr="00C8420E" w:rsidTr="0063612B">
        <w:trPr>
          <w:trHeight w:val="1473"/>
        </w:trPr>
        <w:tc>
          <w:tcPr>
            <w:tcW w:w="106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94" w:type="dxa"/>
              <w:bottom w:w="0" w:type="dxa"/>
              <w:right w:w="94" w:type="dxa"/>
            </w:tcMa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8</w:t>
            </w:r>
          </w:p>
        </w:tc>
        <w:tc>
          <w:tcPr>
            <w:tcW w:w="738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94" w:type="dxa"/>
              <w:bottom w:w="0" w:type="dxa"/>
              <w:right w:w="94"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text1"/>
                <w:kern w:val="24"/>
                <w:sz w:val="24"/>
                <w:szCs w:val="24"/>
                <w:lang w:eastAsia="tr-TR"/>
              </w:rPr>
              <w:t>Velilerin, çocuklarının eğitimleriyle ilgilenmelerini, okulla işbirliği yapmalarını sağlamak amacıyla okullarda veli bilgilendirme programları düzenlemek.</w:t>
            </w:r>
          </w:p>
        </w:tc>
        <w:tc>
          <w:tcPr>
            <w:tcW w:w="310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94" w:type="dxa"/>
              <w:bottom w:w="0" w:type="dxa"/>
              <w:right w:w="94"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text1"/>
                <w:kern w:val="24"/>
                <w:sz w:val="24"/>
                <w:szCs w:val="24"/>
                <w:lang w:eastAsia="tr-TR"/>
              </w:rPr>
              <w:t>Okul Başarı Ekibi</w:t>
            </w:r>
          </w:p>
        </w:tc>
        <w:tc>
          <w:tcPr>
            <w:tcW w:w="3155" w:type="dxa"/>
            <w:tcBorders>
              <w:top w:val="single" w:sz="8" w:space="0" w:color="FFFFFF"/>
              <w:left w:val="single" w:sz="8" w:space="0" w:color="FFFFFF"/>
              <w:bottom w:val="single" w:sz="24" w:space="0" w:color="FFFFFF"/>
              <w:right w:val="single" w:sz="8" w:space="0" w:color="FFFFFF"/>
            </w:tcBorders>
            <w:shd w:val="clear" w:color="auto" w:fill="B5E9F4"/>
            <w:tcMar>
              <w:top w:w="15" w:type="dxa"/>
              <w:left w:w="94" w:type="dxa"/>
              <w:bottom w:w="0" w:type="dxa"/>
              <w:right w:w="94"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63612B">
        <w:trPr>
          <w:trHeight w:val="1473"/>
        </w:trPr>
        <w:tc>
          <w:tcPr>
            <w:tcW w:w="1060" w:type="dxa"/>
            <w:tcBorders>
              <w:top w:val="single" w:sz="24" w:space="0" w:color="FFFFFF"/>
              <w:left w:val="single" w:sz="8" w:space="0" w:color="FFFFFF"/>
              <w:bottom w:val="single" w:sz="8" w:space="0" w:color="FFFFFF"/>
              <w:right w:val="single" w:sz="8" w:space="0" w:color="FFFFFF"/>
            </w:tcBorders>
            <w:shd w:val="clear" w:color="auto" w:fill="2DA2BF"/>
            <w:tcMar>
              <w:top w:w="15" w:type="dxa"/>
              <w:left w:w="94" w:type="dxa"/>
              <w:bottom w:w="0" w:type="dxa"/>
              <w:right w:w="94" w:type="dxa"/>
            </w:tcMa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9</w:t>
            </w:r>
          </w:p>
        </w:tc>
        <w:tc>
          <w:tcPr>
            <w:tcW w:w="738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xml:space="preserve">Okul – Veli iletişimini sağlamak amacıyla veli bilgilendirme mesajları </w:t>
            </w:r>
          </w:p>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(SMS) gönderilmesini sağlamak</w:t>
            </w:r>
          </w:p>
        </w:tc>
        <w:tc>
          <w:tcPr>
            <w:tcW w:w="3100" w:type="dxa"/>
            <w:tcBorders>
              <w:top w:val="single" w:sz="24"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3155" w:type="dxa"/>
            <w:tcBorders>
              <w:top w:val="single" w:sz="24"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63612B">
        <w:trPr>
          <w:trHeight w:val="1162"/>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94" w:type="dxa"/>
              <w:bottom w:w="0" w:type="dxa"/>
              <w:right w:w="94" w:type="dxa"/>
            </w:tcMar>
            <w:hideMark/>
          </w:tcPr>
          <w:p w:rsidR="00C8420E" w:rsidRPr="00C8420E" w:rsidRDefault="00C8420E" w:rsidP="00C8420E">
            <w:pPr>
              <w:spacing w:before="120" w:after="120" w:line="264" w:lineRule="auto"/>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 xml:space="preserve">    10</w:t>
            </w:r>
          </w:p>
        </w:tc>
        <w:tc>
          <w:tcPr>
            <w:tcW w:w="7380"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proofErr w:type="gramStart"/>
            <w:r w:rsidRPr="00C8420E">
              <w:rPr>
                <w:rFonts w:ascii="Times New Roman" w:eastAsia="Times New Roman" w:hAnsi="Times New Roman" w:cs="Times New Roman"/>
                <w:color w:val="000000" w:themeColor="dark1"/>
                <w:kern w:val="24"/>
                <w:sz w:val="24"/>
                <w:szCs w:val="24"/>
                <w:lang w:eastAsia="tr-TR"/>
              </w:rPr>
              <w:t>Veli ziyaretlerin periyodik, programlı yapılması ve formların düzenli tutulmasını sağlamak.</w:t>
            </w:r>
            <w:proofErr w:type="gramEnd"/>
          </w:p>
        </w:tc>
        <w:tc>
          <w:tcPr>
            <w:tcW w:w="31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3155"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63612B">
        <w:trPr>
          <w:trHeight w:val="1473"/>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94" w:type="dxa"/>
              <w:bottom w:w="0" w:type="dxa"/>
              <w:right w:w="94" w:type="dxa"/>
            </w:tcMa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 </w:t>
            </w:r>
          </w:p>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11</w:t>
            </w:r>
          </w:p>
        </w:tc>
        <w:tc>
          <w:tcPr>
            <w:tcW w:w="7380"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Öğrencilere verimli ders çalışma ve sınav sistemine yönelik eğitimlerin verilmesini sağlamak.</w:t>
            </w:r>
          </w:p>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 </w:t>
            </w:r>
          </w:p>
        </w:tc>
        <w:tc>
          <w:tcPr>
            <w:tcW w:w="31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3155"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63612B">
        <w:trPr>
          <w:trHeight w:val="1473"/>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94" w:type="dxa"/>
              <w:bottom w:w="0" w:type="dxa"/>
              <w:right w:w="94" w:type="dxa"/>
            </w:tcMa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 </w:t>
            </w:r>
          </w:p>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12</w:t>
            </w:r>
          </w:p>
        </w:tc>
        <w:tc>
          <w:tcPr>
            <w:tcW w:w="7380"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Bireyin kendi farkındalığını sağlamasına destek olmak ve başarı takibini kolaylaştırmak, iletişimi sağlamak amacıyla “öğrenci koçluğu” sistemini gerçekleştirmek.</w:t>
            </w:r>
          </w:p>
        </w:tc>
        <w:tc>
          <w:tcPr>
            <w:tcW w:w="31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3155"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63612B">
        <w:trPr>
          <w:trHeight w:val="1473"/>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94" w:type="dxa"/>
              <w:bottom w:w="0" w:type="dxa"/>
              <w:right w:w="94" w:type="dxa"/>
            </w:tcMa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lastRenderedPageBreak/>
              <w:t> </w:t>
            </w:r>
          </w:p>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13</w:t>
            </w:r>
          </w:p>
        </w:tc>
        <w:tc>
          <w:tcPr>
            <w:tcW w:w="7380"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Öğrencilere yönelik kariyer günleri ve meslek tanıtım etkinliklerinin düzenlenmesini sağlamak.</w:t>
            </w:r>
          </w:p>
        </w:tc>
        <w:tc>
          <w:tcPr>
            <w:tcW w:w="31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3155" w:type="dxa"/>
            <w:tcBorders>
              <w:top w:val="single" w:sz="8" w:space="0" w:color="FFFFFF"/>
              <w:left w:val="single" w:sz="8" w:space="0" w:color="FFFFFF"/>
              <w:bottom w:val="single" w:sz="8" w:space="0" w:color="FFFFFF"/>
              <w:right w:val="single" w:sz="8" w:space="0" w:color="FFFFFF"/>
            </w:tcBorders>
            <w:shd w:val="clear" w:color="auto" w:fill="CDE0E8"/>
            <w:tcMar>
              <w:top w:w="15" w:type="dxa"/>
              <w:left w:w="94" w:type="dxa"/>
              <w:bottom w:w="0" w:type="dxa"/>
              <w:right w:w="94"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63612B">
        <w:trPr>
          <w:trHeight w:val="1568"/>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94" w:type="dxa"/>
              <w:bottom w:w="0" w:type="dxa"/>
              <w:right w:w="94" w:type="dxa"/>
            </w:tcMa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 </w:t>
            </w:r>
          </w:p>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b/>
                <w:bCs/>
                <w:color w:val="FFFFFF" w:themeColor="light1"/>
                <w:kern w:val="24"/>
                <w:sz w:val="24"/>
                <w:szCs w:val="24"/>
                <w:lang w:eastAsia="tr-TR"/>
              </w:rPr>
              <w:t>14</w:t>
            </w:r>
          </w:p>
        </w:tc>
        <w:tc>
          <w:tcPr>
            <w:tcW w:w="7380"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hideMark/>
          </w:tcPr>
          <w:p w:rsidR="00C8420E" w:rsidRPr="00C8420E" w:rsidRDefault="00C8420E" w:rsidP="00C8420E">
            <w:pPr>
              <w:spacing w:before="120" w:after="120" w:line="264" w:lineRule="auto"/>
              <w:jc w:val="both"/>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Okullarda açılan destekleyici ve hazırlayıcı eğitim kurslarına katılan öğrencilerin devam- takip ve başarı durumlarını düzenli izlemek ve gerekli görülen yerlerde tedbirlerin alınmasını sağlamak</w:t>
            </w:r>
          </w:p>
        </w:tc>
        <w:tc>
          <w:tcPr>
            <w:tcW w:w="31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C8420E" w:rsidRPr="00C8420E" w:rsidRDefault="00C8420E" w:rsidP="00C8420E">
            <w:pPr>
              <w:spacing w:before="120" w:after="120" w:line="264" w:lineRule="auto"/>
              <w:jc w:val="center"/>
              <w:rPr>
                <w:rFonts w:ascii="Arial" w:eastAsia="Times New Roman" w:hAnsi="Arial" w:cs="Arial"/>
                <w:sz w:val="36"/>
                <w:szCs w:val="36"/>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3155" w:type="dxa"/>
            <w:tcBorders>
              <w:top w:val="single" w:sz="8" w:space="0" w:color="FFFFFF"/>
              <w:left w:val="single" w:sz="8" w:space="0" w:color="FFFFFF"/>
              <w:bottom w:val="single" w:sz="8" w:space="0" w:color="FFFFFF"/>
              <w:right w:val="single" w:sz="8" w:space="0" w:color="FFFFFF"/>
            </w:tcBorders>
            <w:shd w:val="clear" w:color="auto" w:fill="E8F0F4"/>
            <w:tcMar>
              <w:top w:w="15" w:type="dxa"/>
              <w:left w:w="94" w:type="dxa"/>
              <w:bottom w:w="0" w:type="dxa"/>
              <w:right w:w="94"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36"/>
                <w:szCs w:val="36"/>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bl>
    <w:p w:rsidR="00C8420E" w:rsidRDefault="00C8420E"/>
    <w:tbl>
      <w:tblPr>
        <w:tblW w:w="14400" w:type="dxa"/>
        <w:tblCellMar>
          <w:left w:w="0" w:type="dxa"/>
          <w:right w:w="0" w:type="dxa"/>
        </w:tblCellMar>
        <w:tblLook w:val="04A0"/>
      </w:tblPr>
      <w:tblGrid>
        <w:gridCol w:w="1060"/>
        <w:gridCol w:w="7420"/>
        <w:gridCol w:w="3100"/>
        <w:gridCol w:w="2820"/>
      </w:tblGrid>
      <w:tr w:rsidR="00C8420E" w:rsidRPr="00C8420E" w:rsidTr="00C8420E">
        <w:trPr>
          <w:trHeight w:val="1780"/>
        </w:trPr>
        <w:tc>
          <w:tcPr>
            <w:tcW w:w="1060" w:type="dxa"/>
            <w:tcBorders>
              <w:top w:val="single" w:sz="8" w:space="0" w:color="FFFFFF"/>
              <w:left w:val="single" w:sz="8" w:space="0" w:color="FFFFFF"/>
              <w:bottom w:val="single" w:sz="24"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b/>
                <w:bCs/>
                <w:color w:val="FFFFFF" w:themeColor="light1"/>
                <w:kern w:val="24"/>
                <w:sz w:val="24"/>
                <w:szCs w:val="24"/>
                <w:lang w:eastAsia="tr-TR"/>
              </w:rPr>
              <w:t> </w:t>
            </w:r>
          </w:p>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b/>
                <w:bCs/>
                <w:color w:val="FFFFFF" w:themeColor="light1"/>
                <w:kern w:val="24"/>
                <w:sz w:val="24"/>
                <w:szCs w:val="24"/>
                <w:lang w:eastAsia="tr-TR"/>
              </w:rPr>
              <w:t>15</w:t>
            </w:r>
          </w:p>
        </w:tc>
        <w:tc>
          <w:tcPr>
            <w:tcW w:w="742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4"/>
                <w:szCs w:val="24"/>
                <w:lang w:eastAsia="tr-TR"/>
              </w:rPr>
            </w:pPr>
            <w:r w:rsidRPr="00C8420E">
              <w:rPr>
                <w:rFonts w:ascii="Times New Roman" w:eastAsia="Times New Roman" w:hAnsi="Times New Roman" w:cs="Times New Roman"/>
                <w:color w:val="000000" w:themeColor="text1"/>
                <w:kern w:val="24"/>
                <w:sz w:val="24"/>
                <w:szCs w:val="24"/>
                <w:lang w:eastAsia="tr-TR"/>
              </w:rPr>
              <w:t xml:space="preserve">Hedef belirleme ve </w:t>
            </w:r>
            <w:proofErr w:type="gramStart"/>
            <w:r w:rsidRPr="00C8420E">
              <w:rPr>
                <w:rFonts w:ascii="Times New Roman" w:eastAsia="Times New Roman" w:hAnsi="Times New Roman" w:cs="Times New Roman"/>
                <w:color w:val="000000" w:themeColor="text1"/>
                <w:kern w:val="24"/>
                <w:sz w:val="24"/>
                <w:szCs w:val="24"/>
                <w:lang w:eastAsia="tr-TR"/>
              </w:rPr>
              <w:t>motivasyonu</w:t>
            </w:r>
            <w:proofErr w:type="gramEnd"/>
            <w:r w:rsidRPr="00C8420E">
              <w:rPr>
                <w:rFonts w:ascii="Times New Roman" w:eastAsia="Times New Roman" w:hAnsi="Times New Roman" w:cs="Times New Roman"/>
                <w:color w:val="000000" w:themeColor="text1"/>
                <w:kern w:val="24"/>
                <w:sz w:val="24"/>
                <w:szCs w:val="24"/>
                <w:lang w:eastAsia="tr-TR"/>
              </w:rPr>
              <w:t xml:space="preserve"> artırmaya yönelik olarak 12. sınıf öğrencileri üniversiteye ve 8. sınıf öğrencileri başarılı liselere götürmeye yönelik geziler düzenlenmesini sağlamak</w:t>
            </w:r>
          </w:p>
        </w:tc>
        <w:tc>
          <w:tcPr>
            <w:tcW w:w="310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color w:val="000000" w:themeColor="text1"/>
                <w:kern w:val="24"/>
                <w:sz w:val="24"/>
                <w:szCs w:val="24"/>
                <w:lang w:eastAsia="tr-TR"/>
              </w:rPr>
              <w:t>Okul Başarı Ekibi</w:t>
            </w:r>
          </w:p>
        </w:tc>
        <w:tc>
          <w:tcPr>
            <w:tcW w:w="2820" w:type="dxa"/>
            <w:tcBorders>
              <w:top w:val="single" w:sz="8" w:space="0" w:color="FFFFFF"/>
              <w:left w:val="single" w:sz="8" w:space="0" w:color="FFFFFF"/>
              <w:bottom w:val="single" w:sz="24" w:space="0" w:color="FFFFFF"/>
              <w:right w:val="single" w:sz="8" w:space="0" w:color="FFFFFF"/>
            </w:tcBorders>
            <w:shd w:val="clear" w:color="auto" w:fill="B5E9F4"/>
            <w:tcMar>
              <w:top w:w="15" w:type="dxa"/>
              <w:left w:w="102" w:type="dxa"/>
              <w:bottom w:w="0" w:type="dxa"/>
              <w:right w:w="102"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C8420E">
        <w:trPr>
          <w:trHeight w:val="3492"/>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b/>
                <w:bCs/>
                <w:color w:val="FFFFFF" w:themeColor="light1"/>
                <w:kern w:val="24"/>
                <w:sz w:val="24"/>
                <w:szCs w:val="24"/>
                <w:lang w:eastAsia="tr-TR"/>
              </w:rPr>
              <w:t> </w:t>
            </w:r>
          </w:p>
          <w:p w:rsidR="00C8420E" w:rsidRPr="00C8420E" w:rsidRDefault="007949DF" w:rsidP="00C8420E">
            <w:pPr>
              <w:spacing w:before="120" w:after="120" w:line="264" w:lineRule="auto"/>
              <w:jc w:val="center"/>
              <w:rPr>
                <w:rFonts w:ascii="Arial" w:eastAsia="Times New Roman" w:hAnsi="Arial" w:cs="Arial"/>
                <w:sz w:val="24"/>
                <w:szCs w:val="24"/>
                <w:lang w:eastAsia="tr-TR"/>
              </w:rPr>
            </w:pPr>
            <w:r w:rsidRPr="007949DF">
              <w:rPr>
                <w:rFonts w:ascii="Times New Roman" w:eastAsia="Times New Roman" w:hAnsi="Times New Roman" w:cs="Times New Roman"/>
                <w:b/>
                <w:bCs/>
                <w:color w:val="FFFFFF" w:themeColor="light1"/>
                <w:kern w:val="24"/>
                <w:sz w:val="24"/>
                <w:szCs w:val="24"/>
                <w:lang w:eastAsia="tr-TR"/>
              </w:rPr>
              <w:t>16</w:t>
            </w:r>
          </w:p>
        </w:tc>
        <w:tc>
          <w:tcPr>
            <w:tcW w:w="74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4"/>
                <w:szCs w:val="24"/>
                <w:lang w:eastAsia="tr-TR"/>
              </w:rPr>
            </w:pPr>
            <w:r w:rsidRPr="00C8420E">
              <w:rPr>
                <w:rFonts w:ascii="Times New Roman" w:eastAsia="Times New Roman" w:hAnsi="Times New Roman" w:cs="Times New Roman"/>
                <w:color w:val="000000" w:themeColor="dark1"/>
                <w:kern w:val="24"/>
                <w:sz w:val="24"/>
                <w:szCs w:val="24"/>
                <w:lang w:eastAsia="tr-TR"/>
              </w:rPr>
              <w:t xml:space="preserve">İlçe milli eğitim müdürlüğü yöneticilerinin katılımı ile öğretmenlere yönelik moral </w:t>
            </w:r>
            <w:proofErr w:type="gramStart"/>
            <w:r w:rsidRPr="00C8420E">
              <w:rPr>
                <w:rFonts w:ascii="Times New Roman" w:eastAsia="Times New Roman" w:hAnsi="Times New Roman" w:cs="Times New Roman"/>
                <w:color w:val="000000" w:themeColor="dark1"/>
                <w:kern w:val="24"/>
                <w:sz w:val="24"/>
                <w:szCs w:val="24"/>
                <w:lang w:eastAsia="tr-TR"/>
              </w:rPr>
              <w:t>motivasyon</w:t>
            </w:r>
            <w:proofErr w:type="gramEnd"/>
            <w:r w:rsidRPr="00C8420E">
              <w:rPr>
                <w:rFonts w:ascii="Times New Roman" w:eastAsia="Times New Roman" w:hAnsi="Times New Roman" w:cs="Times New Roman"/>
                <w:color w:val="000000" w:themeColor="dark1"/>
                <w:kern w:val="24"/>
                <w:sz w:val="24"/>
                <w:szCs w:val="24"/>
                <w:lang w:eastAsia="tr-TR"/>
              </w:rPr>
              <w:t xml:space="preserve"> arttırıcı sosyal, kültürel, sportif, sanatsal etkinliklerin düzenlenmesini sağlamak.</w:t>
            </w:r>
          </w:p>
          <w:p w:rsidR="00C8420E" w:rsidRPr="00C8420E" w:rsidRDefault="00C8420E" w:rsidP="00C8420E">
            <w:pPr>
              <w:spacing w:before="120" w:after="120" w:line="264" w:lineRule="auto"/>
              <w:jc w:val="both"/>
              <w:rPr>
                <w:rFonts w:ascii="Arial" w:eastAsia="Times New Roman" w:hAnsi="Arial" w:cs="Arial"/>
                <w:sz w:val="24"/>
                <w:szCs w:val="24"/>
                <w:lang w:eastAsia="tr-TR"/>
              </w:rPr>
            </w:pPr>
            <w:r w:rsidRPr="00C8420E">
              <w:rPr>
                <w:rFonts w:ascii="Times New Roman" w:eastAsia="Times New Roman" w:hAnsi="Times New Roman" w:cs="Times New Roman"/>
                <w:color w:val="000000" w:themeColor="dark1"/>
                <w:kern w:val="24"/>
                <w:sz w:val="24"/>
                <w:szCs w:val="24"/>
                <w:lang w:eastAsia="tr-TR"/>
              </w:rPr>
              <w:t>(şiir dinletileri, halkoyunları ekipleri, müzik grupları ve konserleri, tiyatro gösterilerine ve film gösterimlerine topluca gidilmesi, öğretmen maçları vb)</w:t>
            </w:r>
          </w:p>
        </w:tc>
        <w:tc>
          <w:tcPr>
            <w:tcW w:w="310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E8F0F4"/>
            <w:tcMar>
              <w:top w:w="15" w:type="dxa"/>
              <w:left w:w="102" w:type="dxa"/>
              <w:bottom w:w="0" w:type="dxa"/>
              <w:right w:w="102"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r w:rsidR="00C8420E" w:rsidRPr="00C8420E" w:rsidTr="00C8420E">
        <w:trPr>
          <w:trHeight w:val="1726"/>
        </w:trPr>
        <w:tc>
          <w:tcPr>
            <w:tcW w:w="1060" w:type="dxa"/>
            <w:tcBorders>
              <w:top w:val="single" w:sz="8" w:space="0" w:color="FFFFFF"/>
              <w:left w:val="single" w:sz="8" w:space="0" w:color="FFFFFF"/>
              <w:bottom w:val="single" w:sz="8" w:space="0" w:color="FFFFFF"/>
              <w:right w:val="single" w:sz="8" w:space="0" w:color="FFFFFF"/>
            </w:tcBorders>
            <w:shd w:val="clear" w:color="auto" w:fill="2DA2BF"/>
            <w:tcMar>
              <w:top w:w="15" w:type="dxa"/>
              <w:left w:w="102" w:type="dxa"/>
              <w:bottom w:w="0" w:type="dxa"/>
              <w:right w:w="102" w:type="dxa"/>
            </w:tcMa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b/>
                <w:bCs/>
                <w:color w:val="FFFFFF" w:themeColor="light1"/>
                <w:kern w:val="24"/>
                <w:sz w:val="24"/>
                <w:szCs w:val="24"/>
                <w:lang w:eastAsia="tr-TR"/>
              </w:rPr>
              <w:lastRenderedPageBreak/>
              <w:t>18</w:t>
            </w:r>
          </w:p>
        </w:tc>
        <w:tc>
          <w:tcPr>
            <w:tcW w:w="74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hideMark/>
          </w:tcPr>
          <w:p w:rsidR="00C8420E" w:rsidRPr="00C8420E" w:rsidRDefault="00C8420E" w:rsidP="00C8420E">
            <w:pPr>
              <w:spacing w:before="120" w:after="120" w:line="264" w:lineRule="auto"/>
              <w:jc w:val="both"/>
              <w:rPr>
                <w:rFonts w:ascii="Arial" w:eastAsia="Times New Roman" w:hAnsi="Arial" w:cs="Arial"/>
                <w:sz w:val="24"/>
                <w:szCs w:val="24"/>
                <w:lang w:eastAsia="tr-TR"/>
              </w:rPr>
            </w:pPr>
            <w:r w:rsidRPr="00C8420E">
              <w:rPr>
                <w:rFonts w:ascii="Times New Roman" w:eastAsia="Times New Roman" w:hAnsi="Times New Roman" w:cs="Times New Roman"/>
                <w:color w:val="000000" w:themeColor="dark1"/>
                <w:kern w:val="24"/>
                <w:sz w:val="24"/>
                <w:szCs w:val="24"/>
                <w:lang w:eastAsia="tr-TR"/>
              </w:rPr>
              <w:t>Eylem Planı sonunda genel değerlendirmenin yapılmasını sağlamak ve ilçe başarı ekibi ile paylaşmak.</w:t>
            </w:r>
          </w:p>
        </w:tc>
        <w:tc>
          <w:tcPr>
            <w:tcW w:w="310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C8420E" w:rsidRPr="00C8420E" w:rsidRDefault="00C8420E" w:rsidP="00C8420E">
            <w:pPr>
              <w:spacing w:before="120" w:after="120" w:line="264" w:lineRule="auto"/>
              <w:jc w:val="center"/>
              <w:rPr>
                <w:rFonts w:ascii="Arial" w:eastAsia="Times New Roman" w:hAnsi="Arial" w:cs="Arial"/>
                <w:sz w:val="24"/>
                <w:szCs w:val="24"/>
                <w:lang w:eastAsia="tr-TR"/>
              </w:rPr>
            </w:pPr>
            <w:r w:rsidRPr="00C8420E">
              <w:rPr>
                <w:rFonts w:ascii="Times New Roman" w:eastAsia="Times New Roman" w:hAnsi="Times New Roman" w:cs="Times New Roman"/>
                <w:color w:val="000000" w:themeColor="dark1"/>
                <w:kern w:val="24"/>
                <w:sz w:val="24"/>
                <w:szCs w:val="24"/>
                <w:lang w:eastAsia="tr-TR"/>
              </w:rPr>
              <w:t>Okul Başarı Ekibi</w:t>
            </w:r>
          </w:p>
        </w:tc>
        <w:tc>
          <w:tcPr>
            <w:tcW w:w="2820" w:type="dxa"/>
            <w:tcBorders>
              <w:top w:val="single" w:sz="8" w:space="0" w:color="FFFFFF"/>
              <w:left w:val="single" w:sz="8" w:space="0" w:color="FFFFFF"/>
              <w:bottom w:val="single" w:sz="8" w:space="0" w:color="FFFFFF"/>
              <w:right w:val="single" w:sz="8" w:space="0" w:color="FFFFFF"/>
            </w:tcBorders>
            <w:shd w:val="clear" w:color="auto" w:fill="CDE0E8"/>
            <w:tcMar>
              <w:top w:w="15" w:type="dxa"/>
              <w:left w:w="102" w:type="dxa"/>
              <w:bottom w:w="0" w:type="dxa"/>
              <w:right w:w="102" w:type="dxa"/>
            </w:tcMar>
            <w:vAlign w:val="center"/>
            <w:hideMark/>
          </w:tcPr>
          <w:p w:rsidR="00342310" w:rsidRPr="00C8420E" w:rsidRDefault="00342310" w:rsidP="00342310">
            <w:pPr>
              <w:spacing w:before="60" w:after="60" w:line="264" w:lineRule="auto"/>
              <w:jc w:val="center"/>
              <w:rPr>
                <w:rFonts w:ascii="Arial" w:eastAsia="Times New Roman" w:hAnsi="Arial" w:cs="Arial"/>
                <w:sz w:val="20"/>
                <w:szCs w:val="20"/>
                <w:lang w:eastAsia="tr-TR"/>
              </w:rPr>
            </w:pPr>
            <w:r>
              <w:rPr>
                <w:rFonts w:ascii="Lucida Sans Unicode" w:eastAsia="Times New Roman" w:hAnsi="Lucida Sans Unicode" w:cs="Lucida Sans Unicode"/>
                <w:color w:val="000000" w:themeColor="dark1"/>
                <w:kern w:val="24"/>
                <w:sz w:val="20"/>
                <w:szCs w:val="20"/>
                <w:lang w:eastAsia="tr-TR"/>
              </w:rPr>
              <w:t>Eylül</w:t>
            </w:r>
            <w:r w:rsidRPr="00C8420E">
              <w:rPr>
                <w:rFonts w:ascii="Lucida Sans Unicode" w:eastAsia="Times New Roman" w:hAnsi="Lucida Sans Unicode" w:cs="Lucida Sans Unicode"/>
                <w:color w:val="000000" w:themeColor="dark1"/>
                <w:kern w:val="24"/>
                <w:sz w:val="20"/>
                <w:szCs w:val="20"/>
                <w:lang w:eastAsia="tr-TR"/>
              </w:rPr>
              <w:t xml:space="preserve"> 201</w:t>
            </w:r>
            <w:r>
              <w:rPr>
                <w:rFonts w:ascii="Lucida Sans Unicode" w:eastAsia="Times New Roman" w:hAnsi="Lucida Sans Unicode" w:cs="Lucida Sans Unicode"/>
                <w:color w:val="000000" w:themeColor="dark1"/>
                <w:kern w:val="24"/>
                <w:sz w:val="20"/>
                <w:szCs w:val="20"/>
                <w:lang w:eastAsia="tr-TR"/>
              </w:rPr>
              <w:t>6</w:t>
            </w:r>
          </w:p>
          <w:p w:rsidR="00C8420E" w:rsidRPr="00C8420E" w:rsidRDefault="00342310" w:rsidP="00342310">
            <w:pPr>
              <w:spacing w:before="60" w:after="60" w:line="264" w:lineRule="auto"/>
              <w:jc w:val="center"/>
              <w:rPr>
                <w:rFonts w:ascii="Arial" w:eastAsia="Times New Roman" w:hAnsi="Arial" w:cs="Arial"/>
                <w:sz w:val="24"/>
                <w:szCs w:val="24"/>
                <w:lang w:eastAsia="tr-TR"/>
              </w:rPr>
            </w:pPr>
            <w:r w:rsidRPr="00C8420E">
              <w:rPr>
                <w:rFonts w:ascii="Lucida Sans Unicode" w:eastAsia="Times New Roman" w:hAnsi="Lucida Sans Unicode" w:cs="Lucida Sans Unicode"/>
                <w:color w:val="000000" w:themeColor="text1"/>
                <w:kern w:val="24"/>
                <w:sz w:val="20"/>
                <w:szCs w:val="20"/>
                <w:lang w:eastAsia="tr-TR"/>
              </w:rPr>
              <w:t>/Haziran 201</w:t>
            </w:r>
            <w:r>
              <w:rPr>
                <w:rFonts w:ascii="Lucida Sans Unicode" w:eastAsia="Times New Roman" w:hAnsi="Lucida Sans Unicode" w:cs="Lucida Sans Unicode"/>
                <w:color w:val="000000" w:themeColor="text1"/>
                <w:kern w:val="24"/>
                <w:sz w:val="20"/>
                <w:szCs w:val="20"/>
                <w:lang w:eastAsia="tr-TR"/>
              </w:rPr>
              <w:t>7</w:t>
            </w:r>
          </w:p>
        </w:tc>
      </w:tr>
    </w:tbl>
    <w:p w:rsidR="00C8420E" w:rsidRDefault="00C8420E"/>
    <w:sectPr w:rsidR="00C8420E" w:rsidSect="00C8420E">
      <w:pgSz w:w="16838" w:h="11906" w:orient="landscape"/>
      <w:pgMar w:top="56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20E"/>
    <w:rsid w:val="00086A8A"/>
    <w:rsid w:val="00203511"/>
    <w:rsid w:val="00342310"/>
    <w:rsid w:val="00392447"/>
    <w:rsid w:val="0063612B"/>
    <w:rsid w:val="00742E03"/>
    <w:rsid w:val="007949DF"/>
    <w:rsid w:val="00855E58"/>
    <w:rsid w:val="0086178C"/>
    <w:rsid w:val="00B25B90"/>
    <w:rsid w:val="00B6003F"/>
    <w:rsid w:val="00C8420E"/>
    <w:rsid w:val="00E50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842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842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1142667">
      <w:bodyDiv w:val="1"/>
      <w:marLeft w:val="0"/>
      <w:marRight w:val="0"/>
      <w:marTop w:val="0"/>
      <w:marBottom w:val="0"/>
      <w:divBdr>
        <w:top w:val="none" w:sz="0" w:space="0" w:color="auto"/>
        <w:left w:val="none" w:sz="0" w:space="0" w:color="auto"/>
        <w:bottom w:val="none" w:sz="0" w:space="0" w:color="auto"/>
        <w:right w:val="none" w:sz="0" w:space="0" w:color="auto"/>
      </w:divBdr>
    </w:div>
    <w:div w:id="224344016">
      <w:bodyDiv w:val="1"/>
      <w:marLeft w:val="0"/>
      <w:marRight w:val="0"/>
      <w:marTop w:val="0"/>
      <w:marBottom w:val="0"/>
      <w:divBdr>
        <w:top w:val="none" w:sz="0" w:space="0" w:color="auto"/>
        <w:left w:val="none" w:sz="0" w:space="0" w:color="auto"/>
        <w:bottom w:val="none" w:sz="0" w:space="0" w:color="auto"/>
        <w:right w:val="none" w:sz="0" w:space="0" w:color="auto"/>
      </w:divBdr>
    </w:div>
    <w:div w:id="408038899">
      <w:bodyDiv w:val="1"/>
      <w:marLeft w:val="0"/>
      <w:marRight w:val="0"/>
      <w:marTop w:val="0"/>
      <w:marBottom w:val="0"/>
      <w:divBdr>
        <w:top w:val="none" w:sz="0" w:space="0" w:color="auto"/>
        <w:left w:val="none" w:sz="0" w:space="0" w:color="auto"/>
        <w:bottom w:val="none" w:sz="0" w:space="0" w:color="auto"/>
        <w:right w:val="none" w:sz="0" w:space="0" w:color="auto"/>
      </w:divBdr>
    </w:div>
    <w:div w:id="572786307">
      <w:bodyDiv w:val="1"/>
      <w:marLeft w:val="0"/>
      <w:marRight w:val="0"/>
      <w:marTop w:val="0"/>
      <w:marBottom w:val="0"/>
      <w:divBdr>
        <w:top w:val="none" w:sz="0" w:space="0" w:color="auto"/>
        <w:left w:val="none" w:sz="0" w:space="0" w:color="auto"/>
        <w:bottom w:val="none" w:sz="0" w:space="0" w:color="auto"/>
        <w:right w:val="none" w:sz="0" w:space="0" w:color="auto"/>
      </w:divBdr>
    </w:div>
    <w:div w:id="811292542">
      <w:bodyDiv w:val="1"/>
      <w:marLeft w:val="0"/>
      <w:marRight w:val="0"/>
      <w:marTop w:val="0"/>
      <w:marBottom w:val="0"/>
      <w:divBdr>
        <w:top w:val="none" w:sz="0" w:space="0" w:color="auto"/>
        <w:left w:val="none" w:sz="0" w:space="0" w:color="auto"/>
        <w:bottom w:val="none" w:sz="0" w:space="0" w:color="auto"/>
        <w:right w:val="none" w:sz="0" w:space="0" w:color="auto"/>
      </w:divBdr>
    </w:div>
    <w:div w:id="980890838">
      <w:bodyDiv w:val="1"/>
      <w:marLeft w:val="0"/>
      <w:marRight w:val="0"/>
      <w:marTop w:val="0"/>
      <w:marBottom w:val="0"/>
      <w:divBdr>
        <w:top w:val="none" w:sz="0" w:space="0" w:color="auto"/>
        <w:left w:val="none" w:sz="0" w:space="0" w:color="auto"/>
        <w:bottom w:val="none" w:sz="0" w:space="0" w:color="auto"/>
        <w:right w:val="none" w:sz="0" w:space="0" w:color="auto"/>
      </w:divBdr>
    </w:div>
    <w:div w:id="1042706316">
      <w:bodyDiv w:val="1"/>
      <w:marLeft w:val="0"/>
      <w:marRight w:val="0"/>
      <w:marTop w:val="0"/>
      <w:marBottom w:val="0"/>
      <w:divBdr>
        <w:top w:val="none" w:sz="0" w:space="0" w:color="auto"/>
        <w:left w:val="none" w:sz="0" w:space="0" w:color="auto"/>
        <w:bottom w:val="none" w:sz="0" w:space="0" w:color="auto"/>
        <w:right w:val="none" w:sz="0" w:space="0" w:color="auto"/>
      </w:divBdr>
    </w:div>
    <w:div w:id="1081873320">
      <w:bodyDiv w:val="1"/>
      <w:marLeft w:val="0"/>
      <w:marRight w:val="0"/>
      <w:marTop w:val="0"/>
      <w:marBottom w:val="0"/>
      <w:divBdr>
        <w:top w:val="none" w:sz="0" w:space="0" w:color="auto"/>
        <w:left w:val="none" w:sz="0" w:space="0" w:color="auto"/>
        <w:bottom w:val="none" w:sz="0" w:space="0" w:color="auto"/>
        <w:right w:val="none" w:sz="0" w:space="0" w:color="auto"/>
      </w:divBdr>
    </w:div>
    <w:div w:id="1137450935">
      <w:bodyDiv w:val="1"/>
      <w:marLeft w:val="0"/>
      <w:marRight w:val="0"/>
      <w:marTop w:val="0"/>
      <w:marBottom w:val="0"/>
      <w:divBdr>
        <w:top w:val="none" w:sz="0" w:space="0" w:color="auto"/>
        <w:left w:val="none" w:sz="0" w:space="0" w:color="auto"/>
        <w:bottom w:val="none" w:sz="0" w:space="0" w:color="auto"/>
        <w:right w:val="none" w:sz="0" w:space="0" w:color="auto"/>
      </w:divBdr>
    </w:div>
    <w:div w:id="1214658642">
      <w:bodyDiv w:val="1"/>
      <w:marLeft w:val="0"/>
      <w:marRight w:val="0"/>
      <w:marTop w:val="0"/>
      <w:marBottom w:val="0"/>
      <w:divBdr>
        <w:top w:val="none" w:sz="0" w:space="0" w:color="auto"/>
        <w:left w:val="none" w:sz="0" w:space="0" w:color="auto"/>
        <w:bottom w:val="none" w:sz="0" w:space="0" w:color="auto"/>
        <w:right w:val="none" w:sz="0" w:space="0" w:color="auto"/>
      </w:divBdr>
    </w:div>
    <w:div w:id="1488934237">
      <w:bodyDiv w:val="1"/>
      <w:marLeft w:val="0"/>
      <w:marRight w:val="0"/>
      <w:marTop w:val="0"/>
      <w:marBottom w:val="0"/>
      <w:divBdr>
        <w:top w:val="none" w:sz="0" w:space="0" w:color="auto"/>
        <w:left w:val="none" w:sz="0" w:space="0" w:color="auto"/>
        <w:bottom w:val="none" w:sz="0" w:space="0" w:color="auto"/>
        <w:right w:val="none" w:sz="0" w:space="0" w:color="auto"/>
      </w:divBdr>
    </w:div>
    <w:div w:id="2081906958">
      <w:bodyDiv w:val="1"/>
      <w:marLeft w:val="0"/>
      <w:marRight w:val="0"/>
      <w:marTop w:val="0"/>
      <w:marBottom w:val="0"/>
      <w:divBdr>
        <w:top w:val="none" w:sz="0" w:space="0" w:color="auto"/>
        <w:left w:val="none" w:sz="0" w:space="0" w:color="auto"/>
        <w:bottom w:val="none" w:sz="0" w:space="0" w:color="auto"/>
        <w:right w:val="none" w:sz="0" w:space="0" w:color="auto"/>
      </w:divBdr>
    </w:div>
    <w:div w:id="21330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1089</Words>
  <Characters>6213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Öğretmenevi</dc:creator>
  <cp:lastModifiedBy>GOLD</cp:lastModifiedBy>
  <cp:revision>10</cp:revision>
  <cp:lastPrinted>2016-11-02T13:36:00Z</cp:lastPrinted>
  <dcterms:created xsi:type="dcterms:W3CDTF">2015-12-15T07:17:00Z</dcterms:created>
  <dcterms:modified xsi:type="dcterms:W3CDTF">2016-11-02T13:37:00Z</dcterms:modified>
</cp:coreProperties>
</file>